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818" w:rsidRPr="00EC1E6D" w:rsidRDefault="002F29EC" w:rsidP="002675B2">
      <w:pPr>
        <w:spacing w:after="0" w:line="240" w:lineRule="auto"/>
        <w:contextualSpacing/>
        <w:jc w:val="center"/>
        <w:rPr>
          <w:rFonts w:ascii="Times New Roman" w:hAnsi="Times New Roman"/>
          <w:b/>
          <w:sz w:val="24"/>
        </w:rPr>
      </w:pPr>
      <w:r w:rsidRPr="00EC1E6D">
        <w:rPr>
          <w:rFonts w:ascii="Times New Roman" w:hAnsi="Times New Roman"/>
          <w:b/>
          <w:sz w:val="24"/>
        </w:rPr>
        <w:t>D</w:t>
      </w:r>
      <w:r w:rsidR="007B6431">
        <w:rPr>
          <w:rFonts w:ascii="Times New Roman" w:hAnsi="Times New Roman"/>
          <w:b/>
          <w:sz w:val="24"/>
        </w:rPr>
        <w:t>ICHIARAZIONI INTEGRATIVE</w:t>
      </w:r>
    </w:p>
    <w:p w:rsidR="002675B2" w:rsidRPr="00EC1E6D" w:rsidRDefault="002675B2" w:rsidP="00304370">
      <w:pPr>
        <w:spacing w:after="0" w:line="240" w:lineRule="auto"/>
        <w:contextualSpacing/>
        <w:rPr>
          <w:rFonts w:ascii="Times New Roman" w:hAnsi="Times New Roman"/>
          <w:sz w:val="20"/>
        </w:rPr>
      </w:pPr>
    </w:p>
    <w:p w:rsidR="002F29EC" w:rsidRPr="000547C5" w:rsidRDefault="002675B2" w:rsidP="00990DEE">
      <w:pPr>
        <w:spacing w:after="0" w:line="240" w:lineRule="auto"/>
        <w:contextualSpacing/>
        <w:jc w:val="center"/>
        <w:rPr>
          <w:rFonts w:ascii="Times New Roman" w:hAnsi="Times New Roman"/>
          <w:b/>
          <w:sz w:val="20"/>
        </w:rPr>
      </w:pPr>
      <w:r w:rsidRPr="000547C5">
        <w:rPr>
          <w:rFonts w:ascii="Times New Roman" w:hAnsi="Times New Roman"/>
          <w:b/>
          <w:sz w:val="20"/>
        </w:rPr>
        <w:t>a</w:t>
      </w:r>
      <w:r w:rsidR="002F29EC" w:rsidRPr="000547C5">
        <w:rPr>
          <w:rFonts w:ascii="Times New Roman" w:hAnsi="Times New Roman"/>
          <w:b/>
          <w:sz w:val="20"/>
        </w:rPr>
        <w:t xml:space="preserve">ll’UNIVERSITÀ </w:t>
      </w:r>
      <w:r w:rsidR="00513431">
        <w:rPr>
          <w:rFonts w:ascii="Times New Roman" w:hAnsi="Times New Roman"/>
          <w:b/>
          <w:sz w:val="20"/>
        </w:rPr>
        <w:t>PER STRANIERI DI SIENA</w:t>
      </w:r>
    </w:p>
    <w:p w:rsidR="002F29EC" w:rsidRPr="000547C5" w:rsidRDefault="002F29EC" w:rsidP="00304370">
      <w:pPr>
        <w:spacing w:after="0" w:line="240" w:lineRule="auto"/>
        <w:contextualSpacing/>
        <w:rPr>
          <w:rFonts w:ascii="Times New Roman" w:hAnsi="Times New Roman"/>
          <w:b/>
          <w:sz w:val="20"/>
        </w:rPr>
      </w:pPr>
    </w:p>
    <w:p w:rsidR="0071543B" w:rsidRPr="00990DEE" w:rsidRDefault="006A4195" w:rsidP="00990DEE">
      <w:pPr>
        <w:widowControl w:val="0"/>
        <w:spacing w:line="23" w:lineRule="atLeast"/>
        <w:jc w:val="both"/>
        <w:rPr>
          <w:rFonts w:ascii="Times New Roman" w:hAnsi="Times New Roman" w:cs="Times New Roman"/>
          <w:b/>
          <w:sz w:val="24"/>
          <w:szCs w:val="24"/>
          <w:lang w:eastAsia="it-IT"/>
        </w:rPr>
      </w:pPr>
      <w:r w:rsidRPr="00990DEE">
        <w:rPr>
          <w:rFonts w:ascii="Times New Roman" w:eastAsia="Times New Roman" w:hAnsi="Times New Roman" w:cs="Times New Roman"/>
          <w:b/>
          <w:sz w:val="24"/>
          <w:szCs w:val="24"/>
          <w:lang w:eastAsia="it-IT"/>
        </w:rPr>
        <w:t>OGGETTO:</w:t>
      </w:r>
      <w:r w:rsidRPr="00990DEE">
        <w:rPr>
          <w:rFonts w:ascii="Times New Roman" w:hAnsi="Times New Roman" w:cs="Times New Roman"/>
          <w:b/>
          <w:sz w:val="24"/>
          <w:szCs w:val="24"/>
          <w:lang w:eastAsia="it-IT"/>
        </w:rPr>
        <w:t xml:space="preserve"> GARA</w:t>
      </w:r>
      <w:r w:rsidR="0071543B" w:rsidRPr="00990DEE">
        <w:rPr>
          <w:rFonts w:ascii="Times New Roman" w:hAnsi="Times New Roman" w:cs="Times New Roman"/>
          <w:b/>
          <w:sz w:val="24"/>
          <w:szCs w:val="24"/>
          <w:lang w:eastAsia="it-IT"/>
        </w:rPr>
        <w:t xml:space="preserve"> EUROPEA A PROCEDURA TELEMATICA APERTA PER L’APPALTO DI “SERVIZI DI EDIZIONE E INVIO DEI MATERIALI DI ESAME CILS, GESTIONE DOCUMENTALE INTEGRATA E VALUTAZIONE DELLE PROVE DI ESAME CILS (CERTIFICAZIONE DI ITALIANO COME LINGUA STRANIERA)”</w:t>
      </w:r>
    </w:p>
    <w:p w:rsidR="00E227E1" w:rsidRPr="00E227E1" w:rsidRDefault="00E227E1" w:rsidP="00E227E1">
      <w:pPr>
        <w:widowControl w:val="0"/>
        <w:spacing w:line="23" w:lineRule="atLeast"/>
        <w:jc w:val="both"/>
        <w:rPr>
          <w:rFonts w:ascii="Times New Roman" w:eastAsia="Times New Roman" w:hAnsi="Times New Roman" w:cs="Times New Roman"/>
          <w:i/>
          <w:sz w:val="24"/>
          <w:szCs w:val="24"/>
          <w:lang w:eastAsia="it-IT"/>
        </w:rPr>
      </w:pPr>
      <w:r w:rsidRPr="00E227E1">
        <w:rPr>
          <w:rFonts w:ascii="Times New Roman" w:eastAsia="Times New Roman" w:hAnsi="Times New Roman" w:cs="Times New Roman"/>
          <w:i/>
          <w:sz w:val="24"/>
          <w:szCs w:val="24"/>
          <w:lang w:eastAsia="it-IT"/>
        </w:rPr>
        <w:t xml:space="preserve">[selezionare il lotto a cui s’intende partecipare. Caricare </w:t>
      </w:r>
      <w:r>
        <w:rPr>
          <w:rFonts w:ascii="Times New Roman" w:eastAsia="Times New Roman" w:hAnsi="Times New Roman" w:cs="Times New Roman"/>
          <w:i/>
          <w:sz w:val="24"/>
          <w:szCs w:val="24"/>
          <w:lang w:eastAsia="it-IT"/>
        </w:rPr>
        <w:t xml:space="preserve">il presente </w:t>
      </w:r>
      <w:r w:rsidRPr="00E227E1">
        <w:rPr>
          <w:rFonts w:ascii="Times New Roman" w:eastAsia="Times New Roman" w:hAnsi="Times New Roman" w:cs="Times New Roman"/>
          <w:i/>
          <w:sz w:val="24"/>
          <w:szCs w:val="24"/>
          <w:lang w:eastAsia="it-IT"/>
        </w:rPr>
        <w:t>allegato 2 per ciascun lotto cui s’intende partecipare]</w:t>
      </w:r>
      <w:bookmarkStart w:id="0" w:name="_GoBack"/>
      <w:bookmarkEnd w:id="0"/>
    </w:p>
    <w:p w:rsidR="0071543B" w:rsidRPr="008F0AD5" w:rsidRDefault="00990DEE" w:rsidP="00E227E1">
      <w:pPr>
        <w:pStyle w:val="Paragrafoelenco"/>
        <w:widowControl w:val="0"/>
        <w:numPr>
          <w:ilvl w:val="0"/>
          <w:numId w:val="11"/>
        </w:numPr>
        <w:spacing w:line="23" w:lineRule="atLeast"/>
        <w:jc w:val="both"/>
        <w:rPr>
          <w:rFonts w:ascii="Times New Roman" w:eastAsia="Times New Roman" w:hAnsi="Times New Roman" w:cs="Times New Roman"/>
          <w:b/>
          <w:sz w:val="24"/>
          <w:szCs w:val="24"/>
          <w:lang w:eastAsia="it-IT"/>
        </w:rPr>
      </w:pPr>
      <w:r w:rsidRPr="008F0AD5">
        <w:rPr>
          <w:rFonts w:ascii="Times New Roman" w:eastAsia="Times New Roman" w:hAnsi="Times New Roman" w:cs="Times New Roman"/>
          <w:b/>
          <w:i/>
          <w:sz w:val="24"/>
          <w:szCs w:val="24"/>
          <w:lang w:eastAsia="it-IT"/>
        </w:rPr>
        <w:t xml:space="preserve">LOTTO 1: </w:t>
      </w:r>
      <w:r w:rsidR="00C42630" w:rsidRPr="008F0AD5">
        <w:rPr>
          <w:rFonts w:ascii="Times New Roman" w:eastAsia="Times New Roman" w:hAnsi="Times New Roman" w:cs="Times New Roman"/>
          <w:b/>
          <w:i/>
          <w:sz w:val="24"/>
          <w:szCs w:val="24"/>
          <w:lang w:eastAsia="it-IT"/>
        </w:rPr>
        <w:t>REGISTRAZIONE E MONTAGGIO AUDIO, EDIZIONE E SPEDIZIONE MATERIALE CARTACEO</w:t>
      </w:r>
      <w:r w:rsidR="008F0AD5" w:rsidRPr="008F0AD5">
        <w:rPr>
          <w:rFonts w:ascii="Times New Roman" w:eastAsia="Times New Roman" w:hAnsi="Times New Roman" w:cs="Times New Roman"/>
          <w:b/>
          <w:i/>
          <w:sz w:val="24"/>
          <w:szCs w:val="24"/>
          <w:lang w:eastAsia="it-IT"/>
        </w:rPr>
        <w:t xml:space="preserve"> - </w:t>
      </w:r>
      <w:r w:rsidR="00F37585" w:rsidRPr="008F0AD5">
        <w:rPr>
          <w:rFonts w:ascii="Times New Roman" w:eastAsia="Times New Roman" w:hAnsi="Times New Roman" w:cs="Times New Roman"/>
          <w:b/>
          <w:sz w:val="24"/>
          <w:szCs w:val="24"/>
          <w:lang w:eastAsia="it-IT"/>
        </w:rPr>
        <w:t>CIG:</w:t>
      </w:r>
      <w:r w:rsidR="006A4195" w:rsidRPr="008F0AD5">
        <w:rPr>
          <w:rFonts w:ascii="Times New Roman" w:eastAsia="Times New Roman" w:hAnsi="Times New Roman" w:cs="Times New Roman"/>
          <w:b/>
          <w:sz w:val="24"/>
          <w:szCs w:val="24"/>
          <w:lang w:eastAsia="it-IT"/>
        </w:rPr>
        <w:t xml:space="preserve"> 97918309BB</w:t>
      </w:r>
    </w:p>
    <w:p w:rsidR="008F0AD5" w:rsidRPr="008F0AD5" w:rsidRDefault="008F0AD5" w:rsidP="008F0AD5">
      <w:pPr>
        <w:pStyle w:val="Paragrafoelenco"/>
        <w:numPr>
          <w:ilvl w:val="0"/>
          <w:numId w:val="11"/>
        </w:numPr>
        <w:spacing w:after="0" w:line="240" w:lineRule="auto"/>
        <w:jc w:val="both"/>
        <w:rPr>
          <w:rFonts w:ascii="Times New Roman" w:hAnsi="Times New Roman" w:cs="Times New Roman"/>
          <w:b/>
          <w:sz w:val="24"/>
          <w:szCs w:val="24"/>
          <w:lang w:eastAsia="it-IT"/>
        </w:rPr>
      </w:pPr>
      <w:r w:rsidRPr="008F0AD5">
        <w:rPr>
          <w:rFonts w:ascii="Times New Roman" w:hAnsi="Times New Roman" w:cs="Times New Roman"/>
          <w:b/>
          <w:i/>
          <w:sz w:val="24"/>
          <w:szCs w:val="24"/>
          <w:lang w:eastAsia="it-IT"/>
        </w:rPr>
        <w:t xml:space="preserve">LOTTO 2: GESTIONE DOCUMENTALE INTEGRATA DEI MATERIALI E DELLE PROVE D’ESAME CILS - </w:t>
      </w:r>
      <w:r w:rsidRPr="008F0AD5">
        <w:rPr>
          <w:rFonts w:ascii="Times New Roman" w:hAnsi="Times New Roman" w:cs="Times New Roman"/>
          <w:b/>
          <w:sz w:val="24"/>
          <w:szCs w:val="24"/>
          <w:lang w:eastAsia="it-IT"/>
        </w:rPr>
        <w:t>CIG: 9791870ABD</w:t>
      </w:r>
    </w:p>
    <w:p w:rsidR="008F0AD5" w:rsidRDefault="008F0AD5" w:rsidP="008F0AD5">
      <w:pPr>
        <w:spacing w:after="0" w:line="240" w:lineRule="auto"/>
        <w:jc w:val="both"/>
        <w:rPr>
          <w:rFonts w:ascii="Times New Roman" w:hAnsi="Times New Roman" w:cs="Times New Roman"/>
          <w:b/>
          <w:sz w:val="24"/>
          <w:szCs w:val="24"/>
          <w:lang w:eastAsia="it-IT"/>
        </w:rPr>
      </w:pPr>
    </w:p>
    <w:p w:rsidR="008F0AD5" w:rsidRPr="008F0AD5" w:rsidRDefault="008F0AD5" w:rsidP="008F0AD5">
      <w:pPr>
        <w:pStyle w:val="Paragrafoelenco"/>
        <w:numPr>
          <w:ilvl w:val="0"/>
          <w:numId w:val="11"/>
        </w:numPr>
        <w:spacing w:after="0" w:line="240" w:lineRule="auto"/>
        <w:jc w:val="both"/>
        <w:rPr>
          <w:rFonts w:ascii="Times New Roman" w:hAnsi="Times New Roman" w:cs="Times New Roman"/>
          <w:b/>
          <w:i/>
          <w:sz w:val="24"/>
          <w:szCs w:val="24"/>
          <w:lang w:eastAsia="it-IT"/>
        </w:rPr>
      </w:pPr>
      <w:r w:rsidRPr="008F0AD5">
        <w:rPr>
          <w:rFonts w:ascii="Times New Roman" w:hAnsi="Times New Roman" w:cs="Times New Roman"/>
          <w:b/>
          <w:i/>
          <w:sz w:val="24"/>
          <w:szCs w:val="24"/>
          <w:lang w:eastAsia="it-IT" w:bidi="it-IT"/>
        </w:rPr>
        <w:t>LOTTO 3: VALUTAZIONE DELLE PROVE D’ESAME, LETTURA OTTICA E VERIFICA DEI FOGLI DELLE RISPOSTE</w:t>
      </w:r>
      <w:r w:rsidRPr="008F0AD5">
        <w:rPr>
          <w:rFonts w:ascii="Times New Roman" w:hAnsi="Times New Roman" w:cs="Times New Roman"/>
          <w:b/>
          <w:i/>
          <w:sz w:val="24"/>
          <w:szCs w:val="24"/>
          <w:lang w:eastAsia="it-IT"/>
        </w:rPr>
        <w:t xml:space="preserve"> - </w:t>
      </w:r>
      <w:r w:rsidRPr="008F0AD5">
        <w:rPr>
          <w:rFonts w:ascii="Times New Roman" w:hAnsi="Times New Roman" w:cs="Times New Roman"/>
          <w:b/>
          <w:sz w:val="24"/>
          <w:szCs w:val="24"/>
          <w:lang w:eastAsia="it-IT"/>
        </w:rPr>
        <w:t>CIG: 9791895F5D</w:t>
      </w:r>
    </w:p>
    <w:p w:rsidR="007050AE" w:rsidRDefault="007050AE" w:rsidP="0071543B">
      <w:pPr>
        <w:spacing w:after="0" w:line="240" w:lineRule="auto"/>
        <w:jc w:val="both"/>
        <w:rPr>
          <w:rFonts w:ascii="Times New Roman" w:eastAsia="Times New Roman" w:hAnsi="Times New Roman" w:cs="Times New Roman"/>
          <w:b/>
          <w:bCs/>
          <w:sz w:val="20"/>
          <w:szCs w:val="20"/>
          <w:lang w:eastAsia="it-IT"/>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286"/>
        <w:gridCol w:w="183"/>
        <w:gridCol w:w="262"/>
        <w:gridCol w:w="973"/>
        <w:gridCol w:w="968"/>
        <w:gridCol w:w="167"/>
        <w:gridCol w:w="170"/>
        <w:gridCol w:w="486"/>
        <w:gridCol w:w="24"/>
        <w:gridCol w:w="422"/>
        <w:gridCol w:w="432"/>
        <w:gridCol w:w="542"/>
        <w:gridCol w:w="1641"/>
        <w:gridCol w:w="708"/>
        <w:gridCol w:w="462"/>
        <w:gridCol w:w="1919"/>
      </w:tblGrid>
      <w:tr w:rsidR="007050AE" w:rsidTr="006C403E">
        <w:trPr>
          <w:jc w:val="center"/>
        </w:trPr>
        <w:tc>
          <w:tcPr>
            <w:tcW w:w="1511" w:type="dxa"/>
            <w:gridSpan w:val="4"/>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pStyle w:val="Testonotaapidipagina"/>
              <w:spacing w:before="60" w:after="60"/>
            </w:pPr>
            <w:r w:rsidRPr="006C403E">
              <w:t>Il sottoscritto</w:t>
            </w:r>
          </w:p>
        </w:tc>
        <w:tc>
          <w:tcPr>
            <w:tcW w:w="8914" w:type="dxa"/>
            <w:gridSpan w:val="13"/>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jc w:val="center"/>
              <w:rPr>
                <w:rFonts w:ascii="Times New Roman" w:hAnsi="Times New Roman" w:cs="Times New Roman"/>
                <w:sz w:val="20"/>
                <w:szCs w:val="20"/>
              </w:rPr>
            </w:pPr>
          </w:p>
        </w:tc>
      </w:tr>
      <w:tr w:rsidR="007050AE" w:rsidTr="006C403E">
        <w:trPr>
          <w:jc w:val="center"/>
        </w:trPr>
        <w:tc>
          <w:tcPr>
            <w:tcW w:w="780"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pStyle w:val="Testonotaapidipagina"/>
              <w:spacing w:before="60" w:after="60"/>
            </w:pPr>
            <w:r w:rsidRPr="006C403E">
              <w:t>Nato a</w:t>
            </w:r>
          </w:p>
        </w:tc>
        <w:tc>
          <w:tcPr>
            <w:tcW w:w="3495" w:type="dxa"/>
            <w:gridSpan w:val="8"/>
            <w:tcBorders>
              <w:top w:val="single" w:sz="4" w:space="0" w:color="auto"/>
              <w:left w:val="single" w:sz="4" w:space="0" w:color="auto"/>
              <w:bottom w:val="single" w:sz="4" w:space="0" w:color="auto"/>
              <w:right w:val="single" w:sz="4" w:space="0" w:color="auto"/>
            </w:tcBorders>
          </w:tcPr>
          <w:p w:rsidR="007050AE" w:rsidRPr="006C403E" w:rsidRDefault="007050AE" w:rsidP="00E176AE">
            <w:pPr>
              <w:pStyle w:val="Testonotaapidipagina"/>
              <w:spacing w:before="60" w:after="60"/>
              <w:jc w:val="center"/>
            </w:pPr>
          </w:p>
        </w:tc>
        <w:tc>
          <w:tcPr>
            <w:tcW w:w="446"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pStyle w:val="Testonotaapidipagina"/>
              <w:spacing w:before="60" w:after="60"/>
              <w:jc w:val="center"/>
            </w:pPr>
            <w:r w:rsidRPr="006C403E">
              <w:t>il</w:t>
            </w:r>
          </w:p>
        </w:tc>
        <w:tc>
          <w:tcPr>
            <w:tcW w:w="5704" w:type="dxa"/>
            <w:gridSpan w:val="6"/>
            <w:tcBorders>
              <w:top w:val="single" w:sz="4" w:space="0" w:color="auto"/>
              <w:left w:val="single" w:sz="4" w:space="0" w:color="auto"/>
              <w:bottom w:val="single" w:sz="4" w:space="0" w:color="auto"/>
              <w:right w:val="single" w:sz="4" w:space="0" w:color="auto"/>
            </w:tcBorders>
          </w:tcPr>
          <w:p w:rsidR="007050AE" w:rsidRPr="006C403E" w:rsidRDefault="007050AE" w:rsidP="00E176AE">
            <w:pPr>
              <w:pStyle w:val="Testonotaapidipagina"/>
              <w:spacing w:before="60" w:after="60"/>
              <w:jc w:val="center"/>
            </w:pPr>
          </w:p>
        </w:tc>
      </w:tr>
      <w:tr w:rsidR="007050AE" w:rsidTr="006C403E">
        <w:trPr>
          <w:jc w:val="center"/>
        </w:trPr>
        <w:tc>
          <w:tcPr>
            <w:tcW w:w="780"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i/>
                <w:iCs/>
                <w:sz w:val="20"/>
                <w:szCs w:val="20"/>
              </w:rPr>
            </w:pPr>
            <w:r w:rsidRPr="006C403E">
              <w:rPr>
                <w:rFonts w:ascii="Times New Roman" w:hAnsi="Times New Roman" w:cs="Times New Roman"/>
                <w:sz w:val="20"/>
                <w:szCs w:val="20"/>
              </w:rPr>
              <w:t>CF</w:t>
            </w:r>
          </w:p>
        </w:tc>
        <w:tc>
          <w:tcPr>
            <w:tcW w:w="3519" w:type="dxa"/>
            <w:gridSpan w:val="9"/>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jc w:val="center"/>
              <w:rPr>
                <w:rFonts w:ascii="Times New Roman" w:hAnsi="Times New Roman" w:cs="Times New Roman"/>
                <w:sz w:val="20"/>
                <w:szCs w:val="20"/>
              </w:rPr>
            </w:pPr>
          </w:p>
        </w:tc>
        <w:tc>
          <w:tcPr>
            <w:tcW w:w="1396" w:type="dxa"/>
            <w:gridSpan w:val="3"/>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napToGrid w:val="0"/>
              <w:spacing w:before="40" w:after="40"/>
              <w:jc w:val="center"/>
              <w:rPr>
                <w:rFonts w:ascii="Times New Roman" w:hAnsi="Times New Roman" w:cs="Times New Roman"/>
                <w:sz w:val="20"/>
                <w:szCs w:val="20"/>
              </w:rPr>
            </w:pPr>
            <w:r w:rsidRPr="006C403E">
              <w:rPr>
                <w:rFonts w:ascii="Times New Roman" w:hAnsi="Times New Roman" w:cs="Times New Roman"/>
                <w:sz w:val="20"/>
                <w:szCs w:val="20"/>
              </w:rPr>
              <w:t>Residente in</w:t>
            </w:r>
          </w:p>
        </w:tc>
        <w:tc>
          <w:tcPr>
            <w:tcW w:w="4730" w:type="dxa"/>
            <w:gridSpan w:val="4"/>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jc w:val="center"/>
              <w:rPr>
                <w:rFonts w:ascii="Times New Roman" w:hAnsi="Times New Roman" w:cs="Times New Roman"/>
                <w:sz w:val="20"/>
                <w:szCs w:val="20"/>
              </w:rPr>
            </w:pPr>
          </w:p>
        </w:tc>
      </w:tr>
      <w:tr w:rsidR="007050AE" w:rsidTr="006C403E">
        <w:trPr>
          <w:jc w:val="center"/>
        </w:trPr>
        <w:tc>
          <w:tcPr>
            <w:tcW w:w="780"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i/>
                <w:iCs/>
                <w:sz w:val="20"/>
                <w:szCs w:val="20"/>
              </w:rPr>
            </w:pPr>
            <w:r w:rsidRPr="006C403E">
              <w:rPr>
                <w:rFonts w:ascii="Times New Roman" w:hAnsi="Times New Roman" w:cs="Times New Roman"/>
                <w:sz w:val="20"/>
                <w:szCs w:val="20"/>
              </w:rPr>
              <w:t>Via</w:t>
            </w:r>
          </w:p>
        </w:tc>
        <w:tc>
          <w:tcPr>
            <w:tcW w:w="3519" w:type="dxa"/>
            <w:gridSpan w:val="9"/>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jc w:val="center"/>
              <w:rPr>
                <w:rFonts w:ascii="Times New Roman" w:hAnsi="Times New Roman" w:cs="Times New Roman"/>
                <w:sz w:val="20"/>
                <w:szCs w:val="20"/>
              </w:rPr>
            </w:pPr>
          </w:p>
        </w:tc>
        <w:tc>
          <w:tcPr>
            <w:tcW w:w="1396" w:type="dxa"/>
            <w:gridSpan w:val="3"/>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napToGrid w:val="0"/>
              <w:spacing w:before="40" w:after="40"/>
              <w:jc w:val="center"/>
              <w:rPr>
                <w:rFonts w:ascii="Times New Roman" w:hAnsi="Times New Roman" w:cs="Times New Roman"/>
                <w:sz w:val="20"/>
                <w:szCs w:val="20"/>
              </w:rPr>
            </w:pPr>
            <w:r w:rsidRPr="006C403E">
              <w:rPr>
                <w:rFonts w:ascii="Times New Roman" w:hAnsi="Times New Roman" w:cs="Times New Roman"/>
                <w:sz w:val="20"/>
                <w:szCs w:val="20"/>
              </w:rPr>
              <w:t>n.</w:t>
            </w:r>
          </w:p>
        </w:tc>
        <w:tc>
          <w:tcPr>
            <w:tcW w:w="4730" w:type="dxa"/>
            <w:gridSpan w:val="4"/>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jc w:val="center"/>
              <w:rPr>
                <w:rFonts w:ascii="Times New Roman" w:hAnsi="Times New Roman" w:cs="Times New Roman"/>
                <w:sz w:val="20"/>
                <w:szCs w:val="20"/>
              </w:rPr>
            </w:pPr>
          </w:p>
        </w:tc>
      </w:tr>
      <w:tr w:rsidR="007050AE" w:rsidTr="006C403E">
        <w:trPr>
          <w:jc w:val="center"/>
        </w:trPr>
        <w:tc>
          <w:tcPr>
            <w:tcW w:w="1249" w:type="dxa"/>
            <w:gridSpan w:val="3"/>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i/>
                <w:iCs/>
                <w:sz w:val="20"/>
                <w:szCs w:val="20"/>
              </w:rPr>
            </w:pPr>
            <w:r w:rsidRPr="006C403E">
              <w:rPr>
                <w:rFonts w:ascii="Times New Roman" w:hAnsi="Times New Roman" w:cs="Times New Roman"/>
                <w:sz w:val="20"/>
                <w:szCs w:val="20"/>
              </w:rPr>
              <w:t>in qualità di</w:t>
            </w:r>
          </w:p>
        </w:tc>
        <w:tc>
          <w:tcPr>
            <w:tcW w:w="4446" w:type="dxa"/>
            <w:gridSpan w:val="10"/>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i/>
                <w:iCs/>
                <w:sz w:val="20"/>
                <w:szCs w:val="20"/>
              </w:rPr>
              <w:t>(titolare, legale rappresentante, procuratore, altro)</w:t>
            </w:r>
            <w:r w:rsidRPr="006C403E">
              <w:rPr>
                <w:rStyle w:val="Rimandonotaapidipagina"/>
                <w:rFonts w:ascii="Times New Roman" w:hAnsi="Times New Roman" w:cs="Times New Roman"/>
                <w:i/>
                <w:iCs/>
                <w:sz w:val="20"/>
                <w:szCs w:val="20"/>
              </w:rPr>
              <w:footnoteReference w:id="1"/>
            </w:r>
          </w:p>
        </w:tc>
        <w:tc>
          <w:tcPr>
            <w:tcW w:w="4730" w:type="dxa"/>
            <w:gridSpan w:val="4"/>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rPr>
                <w:rFonts w:ascii="Times New Roman" w:hAnsi="Times New Roman" w:cs="Times New Roman"/>
                <w:sz w:val="20"/>
                <w:szCs w:val="20"/>
              </w:rPr>
            </w:pPr>
          </w:p>
        </w:tc>
      </w:tr>
      <w:tr w:rsidR="007050AE" w:rsidTr="006C403E">
        <w:trPr>
          <w:jc w:val="center"/>
        </w:trPr>
        <w:tc>
          <w:tcPr>
            <w:tcW w:w="1249" w:type="dxa"/>
            <w:gridSpan w:val="3"/>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sz w:val="20"/>
                <w:szCs w:val="20"/>
              </w:rPr>
              <w:t>della società:</w:t>
            </w:r>
          </w:p>
        </w:tc>
        <w:tc>
          <w:tcPr>
            <w:tcW w:w="9176" w:type="dxa"/>
            <w:gridSpan w:val="14"/>
            <w:tcBorders>
              <w:top w:val="single" w:sz="4" w:space="0" w:color="auto"/>
              <w:left w:val="single" w:sz="4" w:space="0" w:color="auto"/>
              <w:bottom w:val="single" w:sz="4" w:space="0" w:color="auto"/>
              <w:right w:val="single" w:sz="4" w:space="0" w:color="auto"/>
            </w:tcBorders>
          </w:tcPr>
          <w:p w:rsidR="007050AE" w:rsidRPr="006C403E" w:rsidRDefault="007050AE" w:rsidP="00E176AE">
            <w:pPr>
              <w:pStyle w:val="Testonotaapidipagina"/>
              <w:snapToGrid w:val="0"/>
              <w:spacing w:before="60" w:after="60"/>
            </w:pPr>
          </w:p>
        </w:tc>
      </w:tr>
      <w:tr w:rsidR="007050AE" w:rsidTr="006C403E">
        <w:trPr>
          <w:jc w:val="center"/>
        </w:trPr>
        <w:tc>
          <w:tcPr>
            <w:tcW w:w="780"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i/>
                <w:iCs/>
                <w:sz w:val="20"/>
                <w:szCs w:val="20"/>
              </w:rPr>
            </w:pPr>
            <w:r w:rsidRPr="006C403E">
              <w:rPr>
                <w:rFonts w:ascii="Times New Roman" w:hAnsi="Times New Roman" w:cs="Times New Roman"/>
                <w:sz w:val="20"/>
                <w:szCs w:val="20"/>
              </w:rPr>
              <w:t>Sede legale</w:t>
            </w:r>
          </w:p>
        </w:tc>
        <w:tc>
          <w:tcPr>
            <w:tcW w:w="3009" w:type="dxa"/>
            <w:gridSpan w:val="7"/>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jc w:val="center"/>
              <w:rPr>
                <w:rFonts w:ascii="Times New Roman" w:hAnsi="Times New Roman" w:cs="Times New Roman"/>
                <w:sz w:val="20"/>
                <w:szCs w:val="20"/>
              </w:rPr>
            </w:pPr>
            <w:r w:rsidRPr="006C403E">
              <w:rPr>
                <w:rFonts w:ascii="Times New Roman" w:hAnsi="Times New Roman" w:cs="Times New Roman"/>
                <w:i/>
                <w:iCs/>
                <w:sz w:val="20"/>
                <w:szCs w:val="20"/>
              </w:rPr>
              <w:t>(comune italiano o stato estero)</w:t>
            </w:r>
          </w:p>
        </w:tc>
        <w:tc>
          <w:tcPr>
            <w:tcW w:w="3547" w:type="dxa"/>
            <w:gridSpan w:val="6"/>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jc w:val="center"/>
              <w:rPr>
                <w:rFonts w:ascii="Times New Roman" w:hAnsi="Times New Roman" w:cs="Times New Roman"/>
                <w:sz w:val="20"/>
                <w:szCs w:val="20"/>
              </w:rPr>
            </w:pPr>
          </w:p>
        </w:tc>
        <w:tc>
          <w:tcPr>
            <w:tcW w:w="1170"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jc w:val="center"/>
              <w:rPr>
                <w:rFonts w:ascii="Times New Roman" w:hAnsi="Times New Roman" w:cs="Times New Roman"/>
                <w:sz w:val="20"/>
                <w:szCs w:val="20"/>
              </w:rPr>
            </w:pPr>
            <w:r w:rsidRPr="006C403E">
              <w:rPr>
                <w:rFonts w:ascii="Times New Roman" w:hAnsi="Times New Roman" w:cs="Times New Roman"/>
                <w:sz w:val="20"/>
                <w:szCs w:val="20"/>
              </w:rPr>
              <w:t>Provincia</w:t>
            </w:r>
          </w:p>
        </w:tc>
        <w:tc>
          <w:tcPr>
            <w:tcW w:w="1919" w:type="dxa"/>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jc w:val="center"/>
              <w:rPr>
                <w:rFonts w:ascii="Times New Roman" w:hAnsi="Times New Roman" w:cs="Times New Roman"/>
                <w:sz w:val="20"/>
                <w:szCs w:val="20"/>
              </w:rPr>
            </w:pPr>
          </w:p>
        </w:tc>
      </w:tr>
      <w:tr w:rsidR="007050AE" w:rsidTr="006C403E">
        <w:trPr>
          <w:jc w:val="center"/>
        </w:trPr>
        <w:tc>
          <w:tcPr>
            <w:tcW w:w="1511" w:type="dxa"/>
            <w:gridSpan w:val="4"/>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sz w:val="20"/>
                <w:szCs w:val="20"/>
              </w:rPr>
              <w:t>indirizzo</w:t>
            </w:r>
          </w:p>
        </w:tc>
        <w:tc>
          <w:tcPr>
            <w:tcW w:w="8914" w:type="dxa"/>
            <w:gridSpan w:val="13"/>
            <w:tcBorders>
              <w:top w:val="single" w:sz="4" w:space="0" w:color="auto"/>
              <w:left w:val="single" w:sz="4" w:space="0" w:color="auto"/>
              <w:bottom w:val="single" w:sz="4" w:space="0" w:color="auto"/>
              <w:right w:val="single" w:sz="4" w:space="0" w:color="auto"/>
            </w:tcBorders>
          </w:tcPr>
          <w:p w:rsidR="007050AE" w:rsidRPr="006C403E" w:rsidRDefault="007050AE" w:rsidP="00E176AE">
            <w:pPr>
              <w:pStyle w:val="Testonotaapidipagina"/>
              <w:snapToGrid w:val="0"/>
              <w:spacing w:before="60" w:after="60"/>
            </w:pPr>
          </w:p>
        </w:tc>
      </w:tr>
      <w:tr w:rsidR="007050AE" w:rsidTr="006C403E">
        <w:trPr>
          <w:jc w:val="center"/>
        </w:trPr>
        <w:tc>
          <w:tcPr>
            <w:tcW w:w="780"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40" w:after="40"/>
              <w:rPr>
                <w:rFonts w:ascii="Times New Roman" w:hAnsi="Times New Roman" w:cs="Times New Roman"/>
                <w:sz w:val="20"/>
                <w:szCs w:val="20"/>
              </w:rPr>
            </w:pPr>
            <w:r w:rsidRPr="006C403E">
              <w:rPr>
                <w:rFonts w:ascii="Times New Roman" w:hAnsi="Times New Roman" w:cs="Times New Roman"/>
                <w:sz w:val="20"/>
                <w:szCs w:val="20"/>
              </w:rPr>
              <w:t>CAP</w:t>
            </w:r>
          </w:p>
        </w:tc>
        <w:tc>
          <w:tcPr>
            <w:tcW w:w="3009" w:type="dxa"/>
            <w:gridSpan w:val="7"/>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rPr>
                <w:rFonts w:ascii="Times New Roman" w:hAnsi="Times New Roman" w:cs="Times New Roman"/>
                <w:sz w:val="20"/>
                <w:szCs w:val="20"/>
              </w:rPr>
            </w:pPr>
          </w:p>
        </w:tc>
        <w:tc>
          <w:tcPr>
            <w:tcW w:w="1364" w:type="dxa"/>
            <w:gridSpan w:val="4"/>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napToGrid w:val="0"/>
              <w:spacing w:before="60" w:after="60"/>
              <w:rPr>
                <w:rFonts w:ascii="Times New Roman" w:hAnsi="Times New Roman" w:cs="Times New Roman"/>
                <w:sz w:val="20"/>
                <w:szCs w:val="20"/>
              </w:rPr>
            </w:pPr>
            <w:r w:rsidRPr="006C403E">
              <w:rPr>
                <w:rFonts w:ascii="Times New Roman" w:hAnsi="Times New Roman" w:cs="Times New Roman"/>
                <w:sz w:val="20"/>
                <w:szCs w:val="20"/>
              </w:rPr>
              <w:t>Sede operativa</w:t>
            </w:r>
          </w:p>
        </w:tc>
        <w:tc>
          <w:tcPr>
            <w:tcW w:w="5272" w:type="dxa"/>
            <w:gridSpan w:val="5"/>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i/>
                <w:iCs/>
                <w:sz w:val="20"/>
                <w:szCs w:val="20"/>
              </w:rPr>
              <w:t>(comune italiano o stato estero)</w:t>
            </w:r>
          </w:p>
        </w:tc>
      </w:tr>
      <w:tr w:rsidR="007050AE" w:rsidTr="006C403E">
        <w:trPr>
          <w:jc w:val="center"/>
        </w:trPr>
        <w:tc>
          <w:tcPr>
            <w:tcW w:w="1066"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sz w:val="20"/>
                <w:szCs w:val="20"/>
              </w:rPr>
              <w:t>Provincia</w:t>
            </w:r>
          </w:p>
        </w:tc>
        <w:tc>
          <w:tcPr>
            <w:tcW w:w="1418" w:type="dxa"/>
            <w:gridSpan w:val="3"/>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rPr>
                <w:rFonts w:ascii="Times New Roman" w:hAnsi="Times New Roman" w:cs="Times New Roman"/>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990DEE" w:rsidP="00E176AE">
            <w:pPr>
              <w:snapToGrid w:val="0"/>
              <w:spacing w:before="60" w:after="60"/>
              <w:rPr>
                <w:rFonts w:ascii="Times New Roman" w:hAnsi="Times New Roman" w:cs="Times New Roman"/>
                <w:sz w:val="20"/>
                <w:szCs w:val="20"/>
              </w:rPr>
            </w:pPr>
            <w:r w:rsidRPr="006C403E">
              <w:rPr>
                <w:rFonts w:ascii="Times New Roman" w:hAnsi="Times New Roman" w:cs="Times New Roman"/>
                <w:sz w:val="20"/>
                <w:szCs w:val="20"/>
              </w:rPr>
              <w:t>I</w:t>
            </w:r>
            <w:r w:rsidR="007050AE" w:rsidRPr="006C403E">
              <w:rPr>
                <w:rFonts w:ascii="Times New Roman" w:hAnsi="Times New Roman" w:cs="Times New Roman"/>
                <w:sz w:val="20"/>
                <w:szCs w:val="20"/>
              </w:rPr>
              <w:t>ndirizzo</w:t>
            </w:r>
          </w:p>
        </w:tc>
        <w:tc>
          <w:tcPr>
            <w:tcW w:w="4425" w:type="dxa"/>
            <w:gridSpan w:val="8"/>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rPr>
                <w:rFonts w:ascii="Times New Roman" w:hAnsi="Times New Roman" w:cs="Times New Roman"/>
                <w:sz w:val="20"/>
                <w:szCs w:val="20"/>
              </w:rPr>
            </w:pPr>
          </w:p>
        </w:tc>
        <w:tc>
          <w:tcPr>
            <w:tcW w:w="2381"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napToGrid w:val="0"/>
              <w:spacing w:before="60" w:after="60"/>
              <w:rPr>
                <w:rFonts w:ascii="Times New Roman" w:hAnsi="Times New Roman" w:cs="Times New Roman"/>
                <w:sz w:val="20"/>
                <w:szCs w:val="20"/>
              </w:rPr>
            </w:pPr>
            <w:r w:rsidRPr="006C403E">
              <w:rPr>
                <w:rFonts w:ascii="Times New Roman" w:hAnsi="Times New Roman" w:cs="Times New Roman"/>
                <w:sz w:val="20"/>
                <w:szCs w:val="20"/>
              </w:rPr>
              <w:t>CAP</w:t>
            </w:r>
          </w:p>
        </w:tc>
      </w:tr>
      <w:tr w:rsidR="007050AE" w:rsidTr="006C403E">
        <w:trPr>
          <w:jc w:val="center"/>
        </w:trPr>
        <w:tc>
          <w:tcPr>
            <w:tcW w:w="1066" w:type="dxa"/>
            <w:gridSpan w:val="2"/>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i/>
                <w:iCs/>
                <w:sz w:val="20"/>
                <w:szCs w:val="20"/>
              </w:rPr>
            </w:pPr>
            <w:r w:rsidRPr="006C403E">
              <w:rPr>
                <w:rFonts w:ascii="Times New Roman" w:hAnsi="Times New Roman" w:cs="Times New Roman"/>
                <w:sz w:val="20"/>
                <w:szCs w:val="20"/>
              </w:rPr>
              <w:t>PEC</w:t>
            </w:r>
          </w:p>
        </w:tc>
        <w:tc>
          <w:tcPr>
            <w:tcW w:w="1418" w:type="dxa"/>
            <w:gridSpan w:val="3"/>
            <w:tcBorders>
              <w:top w:val="single" w:sz="4" w:space="0" w:color="auto"/>
              <w:left w:val="single" w:sz="4" w:space="0" w:color="auto"/>
              <w:bottom w:val="single" w:sz="4" w:space="0" w:color="auto"/>
              <w:right w:val="single" w:sz="4" w:space="0" w:color="auto"/>
            </w:tcBorders>
          </w:tcPr>
          <w:p w:rsidR="007050AE" w:rsidRPr="006C403E" w:rsidRDefault="007050AE" w:rsidP="00E176AE">
            <w:pPr>
              <w:spacing w:before="60" w:after="60"/>
              <w:rPr>
                <w:rFonts w:ascii="Times New Roman" w:hAnsi="Times New Roman" w:cs="Times New Roman"/>
                <w:sz w:val="20"/>
                <w:szCs w:val="20"/>
              </w:rPr>
            </w:pPr>
          </w:p>
        </w:tc>
        <w:tc>
          <w:tcPr>
            <w:tcW w:w="968" w:type="dxa"/>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napToGrid w:val="0"/>
              <w:spacing w:before="60" w:after="60"/>
              <w:rPr>
                <w:rFonts w:ascii="Times New Roman" w:hAnsi="Times New Roman" w:cs="Times New Roman"/>
                <w:sz w:val="20"/>
                <w:szCs w:val="20"/>
              </w:rPr>
            </w:pPr>
            <w:r w:rsidRPr="006C403E">
              <w:rPr>
                <w:rFonts w:ascii="Times New Roman" w:hAnsi="Times New Roman" w:cs="Times New Roman"/>
                <w:sz w:val="20"/>
                <w:szCs w:val="20"/>
              </w:rPr>
              <w:t xml:space="preserve">Tel </w:t>
            </w:r>
          </w:p>
        </w:tc>
        <w:tc>
          <w:tcPr>
            <w:tcW w:w="4592" w:type="dxa"/>
            <w:gridSpan w:val="9"/>
            <w:tcBorders>
              <w:top w:val="single" w:sz="4" w:space="0" w:color="auto"/>
              <w:left w:val="single" w:sz="4" w:space="0" w:color="auto"/>
              <w:bottom w:val="single" w:sz="4" w:space="0" w:color="auto"/>
              <w:right w:val="single" w:sz="4" w:space="0" w:color="auto"/>
            </w:tcBorders>
            <w:hideMark/>
          </w:tcPr>
          <w:p w:rsidR="007050AE" w:rsidRPr="006C403E" w:rsidRDefault="007050AE" w:rsidP="00E176AE">
            <w:pPr>
              <w:spacing w:before="60" w:after="60"/>
              <w:rPr>
                <w:rFonts w:ascii="Times New Roman" w:hAnsi="Times New Roman" w:cs="Times New Roman"/>
                <w:sz w:val="20"/>
                <w:szCs w:val="20"/>
              </w:rPr>
            </w:pPr>
            <w:r w:rsidRPr="006C403E">
              <w:rPr>
                <w:rFonts w:ascii="Times New Roman" w:hAnsi="Times New Roman" w:cs="Times New Roman"/>
                <w:sz w:val="20"/>
                <w:szCs w:val="20"/>
              </w:rPr>
              <w:t>Fax</w:t>
            </w:r>
          </w:p>
        </w:tc>
        <w:tc>
          <w:tcPr>
            <w:tcW w:w="2381" w:type="dxa"/>
            <w:gridSpan w:val="2"/>
            <w:tcBorders>
              <w:top w:val="single" w:sz="4" w:space="0" w:color="auto"/>
              <w:left w:val="single" w:sz="4" w:space="0" w:color="auto"/>
              <w:bottom w:val="single" w:sz="4" w:space="0" w:color="auto"/>
              <w:right w:val="single" w:sz="4" w:space="0" w:color="auto"/>
            </w:tcBorders>
          </w:tcPr>
          <w:p w:rsidR="007050AE" w:rsidRPr="006C403E" w:rsidRDefault="007050AE" w:rsidP="00E176AE">
            <w:pPr>
              <w:snapToGrid w:val="0"/>
              <w:spacing w:before="60" w:after="60"/>
              <w:rPr>
                <w:rFonts w:ascii="Times New Roman" w:hAnsi="Times New Roman" w:cs="Times New Roman"/>
                <w:sz w:val="20"/>
                <w:szCs w:val="20"/>
              </w:rPr>
            </w:pPr>
          </w:p>
        </w:tc>
      </w:tr>
    </w:tbl>
    <w:p w:rsidR="00304370" w:rsidRPr="00EC1E6D" w:rsidRDefault="00304370" w:rsidP="00304370">
      <w:pPr>
        <w:spacing w:after="0" w:line="240" w:lineRule="auto"/>
        <w:contextualSpacing/>
        <w:rPr>
          <w:rFonts w:ascii="Times New Roman" w:hAnsi="Times New Roman"/>
          <w:sz w:val="20"/>
        </w:rPr>
      </w:pPr>
    </w:p>
    <w:p w:rsidR="00304370" w:rsidRPr="00EC1E6D" w:rsidRDefault="00356BB3" w:rsidP="009B5B19">
      <w:pPr>
        <w:spacing w:after="0" w:line="240" w:lineRule="auto"/>
        <w:contextualSpacing/>
        <w:jc w:val="center"/>
        <w:rPr>
          <w:rFonts w:ascii="Times New Roman" w:hAnsi="Times New Roman"/>
          <w:b/>
          <w:sz w:val="20"/>
        </w:rPr>
      </w:pPr>
      <w:r w:rsidRPr="00EC1E6D">
        <w:rPr>
          <w:rFonts w:ascii="Times New Roman" w:hAnsi="Times New Roman"/>
          <w:b/>
          <w:sz w:val="20"/>
        </w:rPr>
        <w:t>DI</w:t>
      </w:r>
      <w:r w:rsidR="00304370" w:rsidRPr="00EC1E6D">
        <w:rPr>
          <w:rFonts w:ascii="Times New Roman" w:hAnsi="Times New Roman"/>
          <w:b/>
          <w:sz w:val="20"/>
        </w:rPr>
        <w:t>CHI</w:t>
      </w:r>
      <w:r w:rsidRPr="00EC1E6D">
        <w:rPr>
          <w:rFonts w:ascii="Times New Roman" w:hAnsi="Times New Roman"/>
          <w:b/>
          <w:sz w:val="20"/>
        </w:rPr>
        <w:t>ARA</w:t>
      </w:r>
    </w:p>
    <w:p w:rsidR="004568EE" w:rsidRPr="00EC1E6D" w:rsidRDefault="004568EE" w:rsidP="00304370">
      <w:pPr>
        <w:spacing w:after="0" w:line="240" w:lineRule="auto"/>
        <w:contextualSpacing/>
        <w:rPr>
          <w:rFonts w:ascii="Times New Roman" w:hAnsi="Times New Roman"/>
          <w:sz w:val="20"/>
        </w:rPr>
      </w:pPr>
    </w:p>
    <w:p w:rsidR="00402DC5" w:rsidRPr="00E92A9D" w:rsidRDefault="00402DC5" w:rsidP="0004054D">
      <w:pPr>
        <w:spacing w:after="0" w:line="240" w:lineRule="auto"/>
        <w:contextualSpacing/>
        <w:jc w:val="both"/>
        <w:rPr>
          <w:rFonts w:ascii="Times New Roman" w:hAnsi="Times New Roman" w:cs="Times New Roman"/>
          <w:i/>
          <w:color w:val="000000"/>
          <w:sz w:val="20"/>
        </w:rPr>
      </w:pPr>
      <w:r w:rsidRPr="0004054D">
        <w:rPr>
          <w:rFonts w:ascii="Times New Roman" w:hAnsi="Times New Roman"/>
          <w:i/>
          <w:color w:val="000000"/>
          <w:sz w:val="20"/>
        </w:rPr>
        <w:t xml:space="preserve">Ai sensi degli artt. 46 e 47 del D.P.R. 28/12/2000 n. 445, consapevole del fatto che, in caso di mendace dichiarazione saranno applicate nei suoi riguardi, ai sensi dell’art. 76 stesso decreto, le sanzioni previste dal codice penale e dalle leggi speciali in materia di falsità negli atti e dichiarazioni mendaci, oltre alle conseguenze amministrative previste per </w:t>
      </w:r>
      <w:r w:rsidRPr="00E92A9D">
        <w:rPr>
          <w:rFonts w:ascii="Times New Roman" w:hAnsi="Times New Roman" w:cs="Times New Roman"/>
          <w:i/>
          <w:color w:val="000000"/>
          <w:sz w:val="20"/>
        </w:rPr>
        <w:t>le procedure concernenti gli appalti pubblici</w:t>
      </w:r>
    </w:p>
    <w:p w:rsidR="00B55833" w:rsidRPr="00E92A9D" w:rsidRDefault="00B55833" w:rsidP="0004054D">
      <w:pPr>
        <w:spacing w:after="0" w:line="240" w:lineRule="auto"/>
        <w:contextualSpacing/>
        <w:jc w:val="both"/>
        <w:rPr>
          <w:rFonts w:ascii="Times New Roman" w:hAnsi="Times New Roman" w:cs="Times New Roman"/>
          <w:i/>
          <w:color w:val="000000"/>
          <w:sz w:val="20"/>
        </w:rPr>
      </w:pPr>
    </w:p>
    <w:p w:rsidR="00B55833" w:rsidRPr="00E92A9D" w:rsidRDefault="00B55833" w:rsidP="00B55833">
      <w:pPr>
        <w:spacing w:after="240"/>
        <w:rPr>
          <w:rFonts w:ascii="Times New Roman" w:hAnsi="Times New Roman" w:cs="Times New Roman"/>
          <w:sz w:val="20"/>
          <w:szCs w:val="20"/>
        </w:rPr>
      </w:pPr>
      <w:r w:rsidRPr="00E92A9D">
        <w:rPr>
          <w:rFonts w:ascii="Times New Roman" w:hAnsi="Times New Roman" w:cs="Times New Roman"/>
          <w:b/>
          <w:sz w:val="20"/>
          <w:szCs w:val="20"/>
          <w:u w:val="single"/>
        </w:rPr>
        <w:t>Recapito corrispondenza presso</w:t>
      </w:r>
      <w:r w:rsidRPr="00E92A9D">
        <w:rPr>
          <w:rFonts w:ascii="Times New Roman" w:hAnsi="Times New Roman" w:cs="Times New Roman"/>
          <w:sz w:val="20"/>
          <w:szCs w:val="20"/>
        </w:rPr>
        <w:t xml:space="preserve">: </w:t>
      </w:r>
      <w:r w:rsidRPr="00E92A9D">
        <w:rPr>
          <w:rFonts w:ascii="Times New Roman" w:hAnsi="Times New Roman" w:cs="Times New Roman"/>
          <w:sz w:val="20"/>
          <w:szCs w:val="20"/>
          <w:u w:val="single"/>
        </w:rPr>
        <w:t>sede legalesede operativa</w:t>
      </w:r>
      <w:r w:rsidRPr="00E92A9D">
        <w:rPr>
          <w:rFonts w:ascii="Times New Roman" w:hAnsi="Times New Roman" w:cs="Times New Roman"/>
          <w:sz w:val="20"/>
          <w:szCs w:val="20"/>
        </w:rPr>
        <w:t>.</w:t>
      </w:r>
    </w:p>
    <w:p w:rsidR="00B55833" w:rsidRPr="00E92A9D" w:rsidRDefault="00B55833" w:rsidP="00B55833">
      <w:pPr>
        <w:tabs>
          <w:tab w:val="left" w:pos="2127"/>
        </w:tabs>
        <w:jc w:val="both"/>
        <w:rPr>
          <w:rFonts w:ascii="Times New Roman" w:hAnsi="Times New Roman" w:cs="Times New Roman"/>
          <w:sz w:val="20"/>
          <w:szCs w:val="20"/>
        </w:rPr>
      </w:pPr>
      <w:r w:rsidRPr="00E92A9D">
        <w:rPr>
          <w:rFonts w:ascii="Times New Roman" w:hAnsi="Times New Roman" w:cs="Times New Roman"/>
          <w:b/>
          <w:sz w:val="20"/>
          <w:szCs w:val="20"/>
          <w:u w:val="single"/>
        </w:rPr>
        <w:t>C.C.N.L. applicato</w:t>
      </w:r>
      <w:r w:rsidRPr="00E92A9D">
        <w:rPr>
          <w:rFonts w:ascii="Times New Roman" w:hAnsi="Times New Roman" w:cs="Times New Roman"/>
          <w:sz w:val="20"/>
          <w:szCs w:val="20"/>
        </w:rPr>
        <w:t>:</w:t>
      </w:r>
      <w:r w:rsidRPr="00E92A9D">
        <w:rPr>
          <w:rFonts w:ascii="Times New Roman" w:hAnsi="Times New Roman" w:cs="Times New Roman"/>
          <w:sz w:val="20"/>
          <w:szCs w:val="20"/>
        </w:rPr>
        <w:tab/>
      </w:r>
      <w:r w:rsidRPr="00E92A9D">
        <w:rPr>
          <w:rFonts w:ascii="Times New Roman" w:hAnsi="Times New Roman" w:cs="Times New Roman"/>
          <w:sz w:val="20"/>
          <w:szCs w:val="20"/>
          <w:u w:val="single"/>
        </w:rPr>
        <w:t>Edile Industria</w:t>
      </w:r>
    </w:p>
    <w:p w:rsidR="00B55833" w:rsidRPr="00E92A9D" w:rsidRDefault="00B55833" w:rsidP="00B55833">
      <w:pPr>
        <w:ind w:firstLine="2127"/>
        <w:jc w:val="both"/>
        <w:rPr>
          <w:rFonts w:ascii="Times New Roman" w:hAnsi="Times New Roman" w:cs="Times New Roman"/>
          <w:sz w:val="20"/>
          <w:szCs w:val="20"/>
        </w:rPr>
      </w:pPr>
      <w:r w:rsidRPr="00E92A9D">
        <w:rPr>
          <w:rFonts w:ascii="Times New Roman" w:hAnsi="Times New Roman" w:cs="Times New Roman"/>
          <w:sz w:val="20"/>
          <w:szCs w:val="20"/>
          <w:u w:val="single"/>
        </w:rPr>
        <w:t>Edile Micro Piccola Media Impresa</w:t>
      </w:r>
    </w:p>
    <w:p w:rsidR="00B55833" w:rsidRPr="00E92A9D" w:rsidRDefault="00B55833" w:rsidP="00B55833">
      <w:pPr>
        <w:ind w:firstLine="2127"/>
        <w:jc w:val="both"/>
        <w:rPr>
          <w:rFonts w:ascii="Times New Roman" w:hAnsi="Times New Roman" w:cs="Times New Roman"/>
          <w:sz w:val="20"/>
          <w:szCs w:val="20"/>
        </w:rPr>
      </w:pPr>
      <w:r w:rsidRPr="00E92A9D">
        <w:rPr>
          <w:rFonts w:ascii="Times New Roman" w:hAnsi="Times New Roman" w:cs="Times New Roman"/>
          <w:sz w:val="20"/>
          <w:szCs w:val="20"/>
          <w:u w:val="single"/>
        </w:rPr>
        <w:t>Edile Cooperazione</w:t>
      </w:r>
    </w:p>
    <w:p w:rsidR="00B55833" w:rsidRPr="00E92A9D" w:rsidRDefault="00B55833" w:rsidP="00B55833">
      <w:pPr>
        <w:ind w:firstLine="2127"/>
        <w:jc w:val="both"/>
        <w:rPr>
          <w:rFonts w:ascii="Times New Roman" w:hAnsi="Times New Roman" w:cs="Times New Roman"/>
          <w:sz w:val="20"/>
          <w:szCs w:val="20"/>
        </w:rPr>
      </w:pPr>
      <w:r w:rsidRPr="00E92A9D">
        <w:rPr>
          <w:rFonts w:ascii="Times New Roman" w:hAnsi="Times New Roman" w:cs="Times New Roman"/>
          <w:sz w:val="20"/>
          <w:szCs w:val="20"/>
          <w:u w:val="single"/>
        </w:rPr>
        <w:t>Edile Artigianato</w:t>
      </w:r>
    </w:p>
    <w:p w:rsidR="006C403E" w:rsidRDefault="00B55833" w:rsidP="006C403E">
      <w:pPr>
        <w:ind w:firstLine="2127"/>
        <w:jc w:val="both"/>
        <w:rPr>
          <w:rFonts w:ascii="Times New Roman" w:hAnsi="Times New Roman" w:cs="Times New Roman"/>
          <w:b/>
          <w:color w:val="FF0000"/>
          <w:sz w:val="20"/>
          <w:szCs w:val="20"/>
        </w:rPr>
      </w:pPr>
      <w:r w:rsidRPr="00E92A9D">
        <w:rPr>
          <w:rFonts w:ascii="Times New Roman" w:hAnsi="Times New Roman" w:cs="Times New Roman"/>
          <w:sz w:val="20"/>
          <w:szCs w:val="20"/>
          <w:u w:val="single"/>
        </w:rPr>
        <w:lastRenderedPageBreak/>
        <w:t>Altro</w:t>
      </w:r>
      <w:r w:rsidRPr="00E92A9D">
        <w:rPr>
          <w:rFonts w:ascii="Times New Roman" w:hAnsi="Times New Roman" w:cs="Times New Roman"/>
          <w:sz w:val="20"/>
          <w:szCs w:val="20"/>
        </w:rPr>
        <w:t>: (Specificare) ________________________</w:t>
      </w:r>
    </w:p>
    <w:p w:rsidR="009A767E" w:rsidRDefault="009A767E" w:rsidP="00B55833">
      <w:pPr>
        <w:tabs>
          <w:tab w:val="left" w:pos="2410"/>
          <w:tab w:val="left" w:pos="3828"/>
          <w:tab w:val="left" w:pos="5245"/>
          <w:tab w:val="left" w:pos="6946"/>
          <w:tab w:val="left" w:pos="8647"/>
        </w:tabs>
        <w:jc w:val="both"/>
        <w:rPr>
          <w:rFonts w:ascii="Times New Roman" w:hAnsi="Times New Roman" w:cs="Times New Roman"/>
          <w:b/>
          <w:sz w:val="20"/>
          <w:szCs w:val="20"/>
        </w:rPr>
      </w:pPr>
    </w:p>
    <w:p w:rsidR="00B55833" w:rsidRPr="009E33A2" w:rsidRDefault="00B55833" w:rsidP="00B55833">
      <w:pPr>
        <w:tabs>
          <w:tab w:val="left" w:pos="2410"/>
          <w:tab w:val="left" w:pos="3828"/>
          <w:tab w:val="left" w:pos="5245"/>
          <w:tab w:val="left" w:pos="6946"/>
          <w:tab w:val="left" w:pos="8647"/>
        </w:tabs>
        <w:jc w:val="both"/>
        <w:rPr>
          <w:rFonts w:ascii="Times New Roman" w:hAnsi="Times New Roman" w:cs="Times New Roman"/>
          <w:sz w:val="20"/>
          <w:szCs w:val="20"/>
        </w:rPr>
      </w:pPr>
      <w:r w:rsidRPr="009E33A2">
        <w:rPr>
          <w:rFonts w:ascii="Times New Roman" w:hAnsi="Times New Roman" w:cs="Times New Roman"/>
          <w:b/>
          <w:sz w:val="20"/>
          <w:szCs w:val="20"/>
        </w:rPr>
        <w:t>Dimensione aziendale</w:t>
      </w:r>
      <w:r w:rsidRPr="009E33A2">
        <w:rPr>
          <w:rFonts w:ascii="Times New Roman" w:hAnsi="Times New Roman" w:cs="Times New Roman"/>
          <w:sz w:val="20"/>
          <w:szCs w:val="20"/>
        </w:rPr>
        <w:t>:</w:t>
      </w:r>
      <w:r w:rsidRPr="009E33A2">
        <w:rPr>
          <w:rFonts w:ascii="Times New Roman" w:hAnsi="Times New Roman" w:cs="Times New Roman"/>
          <w:sz w:val="20"/>
          <w:szCs w:val="20"/>
        </w:rPr>
        <w:tab/>
      </w:r>
      <w:r w:rsidRPr="009E33A2">
        <w:rPr>
          <w:rFonts w:ascii="Times New Roman" w:hAnsi="Times New Roman" w:cs="Times New Roman"/>
          <w:sz w:val="20"/>
          <w:szCs w:val="20"/>
          <w:u w:val="single"/>
        </w:rPr>
        <w:t>da 0 a 5</w:t>
      </w:r>
      <w:r w:rsidRPr="009E33A2">
        <w:rPr>
          <w:rFonts w:ascii="Times New Roman" w:hAnsi="Times New Roman" w:cs="Times New Roman"/>
          <w:sz w:val="20"/>
          <w:szCs w:val="20"/>
        </w:rPr>
        <w:tab/>
      </w:r>
      <w:r w:rsidRPr="009E33A2">
        <w:rPr>
          <w:rFonts w:ascii="Times New Roman" w:hAnsi="Times New Roman" w:cs="Times New Roman"/>
          <w:sz w:val="20"/>
          <w:szCs w:val="20"/>
          <w:u w:val="single"/>
        </w:rPr>
        <w:t>da 6 a 15</w:t>
      </w:r>
      <w:r w:rsidRPr="009E33A2">
        <w:rPr>
          <w:rFonts w:ascii="Times New Roman" w:hAnsi="Times New Roman" w:cs="Times New Roman"/>
          <w:sz w:val="20"/>
          <w:szCs w:val="20"/>
        </w:rPr>
        <w:tab/>
      </w:r>
      <w:r w:rsidRPr="009E33A2">
        <w:rPr>
          <w:rFonts w:ascii="Times New Roman" w:hAnsi="Times New Roman" w:cs="Times New Roman"/>
          <w:sz w:val="20"/>
          <w:szCs w:val="20"/>
          <w:u w:val="single"/>
        </w:rPr>
        <w:t>da 16 a 50</w:t>
      </w:r>
      <w:r w:rsidRPr="009E33A2">
        <w:rPr>
          <w:rFonts w:ascii="Times New Roman" w:hAnsi="Times New Roman" w:cs="Times New Roman"/>
          <w:sz w:val="20"/>
          <w:szCs w:val="20"/>
        </w:rPr>
        <w:tab/>
      </w:r>
      <w:r w:rsidRPr="009E33A2">
        <w:rPr>
          <w:rFonts w:ascii="Times New Roman" w:hAnsi="Times New Roman" w:cs="Times New Roman"/>
          <w:sz w:val="20"/>
          <w:szCs w:val="20"/>
          <w:u w:val="single"/>
        </w:rPr>
        <w:t>da 51 a 100</w:t>
      </w:r>
      <w:r w:rsidRPr="009E33A2">
        <w:rPr>
          <w:rFonts w:ascii="Times New Roman" w:hAnsi="Times New Roman" w:cs="Times New Roman"/>
          <w:sz w:val="20"/>
          <w:szCs w:val="20"/>
        </w:rPr>
        <w:tab/>
      </w:r>
      <w:r w:rsidRPr="009E33A2">
        <w:rPr>
          <w:rFonts w:ascii="Times New Roman" w:hAnsi="Times New Roman" w:cs="Times New Roman"/>
          <w:sz w:val="20"/>
          <w:szCs w:val="20"/>
          <w:u w:val="single"/>
        </w:rPr>
        <w:t>oltre</w:t>
      </w:r>
      <w:r w:rsidRPr="009E33A2">
        <w:rPr>
          <w:rFonts w:ascii="Times New Roman" w:hAnsi="Times New Roman" w:cs="Times New Roman"/>
          <w:sz w:val="20"/>
          <w:szCs w:val="20"/>
        </w:rPr>
        <w:t>.</w:t>
      </w:r>
    </w:p>
    <w:p w:rsidR="00402DC5" w:rsidRPr="009E33A2" w:rsidRDefault="00402DC5" w:rsidP="00304370">
      <w:pPr>
        <w:spacing w:after="0" w:line="240" w:lineRule="auto"/>
        <w:contextualSpacing/>
        <w:rPr>
          <w:rFonts w:ascii="Times New Roman" w:hAnsi="Times New Roman"/>
          <w:sz w:val="20"/>
          <w:szCs w:val="20"/>
        </w:rPr>
      </w:pPr>
    </w:p>
    <w:p w:rsidR="00BE041F" w:rsidRPr="00017CB5" w:rsidRDefault="00BE041F"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017CB5">
        <w:rPr>
          <w:rFonts w:ascii="Times New Roman" w:hAnsi="Times New Roman"/>
          <w:sz w:val="20"/>
          <w:szCs w:val="20"/>
        </w:rPr>
        <w:t xml:space="preserve">di non incorrere nelle cause di esclusione di cui all’art. 80, comma 5, lett. c-bis), c-ter), </w:t>
      </w:r>
      <w:r w:rsidR="00DF339E" w:rsidRPr="00017CB5">
        <w:rPr>
          <w:rFonts w:ascii="Times New Roman" w:hAnsi="Times New Roman"/>
          <w:sz w:val="20"/>
          <w:szCs w:val="20"/>
        </w:rPr>
        <w:t xml:space="preserve">c-quater), </w:t>
      </w:r>
      <w:r w:rsidRPr="00017CB5">
        <w:rPr>
          <w:rFonts w:ascii="Times New Roman" w:hAnsi="Times New Roman"/>
          <w:sz w:val="20"/>
          <w:szCs w:val="20"/>
        </w:rPr>
        <w:t>f-bis) e f-ter) de</w:t>
      </w:r>
      <w:r w:rsidR="00DE48E2" w:rsidRPr="00017CB5">
        <w:rPr>
          <w:rFonts w:ascii="Times New Roman" w:hAnsi="Times New Roman"/>
          <w:sz w:val="20"/>
          <w:szCs w:val="20"/>
        </w:rPr>
        <w:t>l Codice</w:t>
      </w:r>
      <w:r w:rsidRPr="00017CB5">
        <w:rPr>
          <w:rFonts w:ascii="Times New Roman" w:hAnsi="Times New Roman"/>
          <w:sz w:val="20"/>
          <w:szCs w:val="20"/>
        </w:rPr>
        <w:t>;</w:t>
      </w:r>
    </w:p>
    <w:p w:rsidR="00EC1E6D" w:rsidRPr="009E33A2" w:rsidRDefault="00EC1E6D" w:rsidP="00BE041F">
      <w:pPr>
        <w:spacing w:after="0" w:line="240" w:lineRule="auto"/>
        <w:contextualSpacing/>
        <w:rPr>
          <w:rFonts w:ascii="Times New Roman" w:hAnsi="Times New Roman"/>
          <w:sz w:val="20"/>
          <w:szCs w:val="20"/>
        </w:rPr>
      </w:pPr>
    </w:p>
    <w:p w:rsidR="00BE041F" w:rsidRDefault="00BE041F"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9E33A2">
        <w:rPr>
          <w:rFonts w:ascii="Times New Roman" w:hAnsi="Times New Roman"/>
          <w:sz w:val="20"/>
          <w:szCs w:val="20"/>
        </w:rPr>
        <w:t xml:space="preserve">i dati identificativi (nome, cognome, data e luogo di nascita, codice fiscale, comune di residenza, ecc.) dei soggetti di cui all’art. 80, comma 3 del </w:t>
      </w:r>
      <w:r w:rsidR="00DE48E2" w:rsidRPr="009E33A2">
        <w:rPr>
          <w:rFonts w:ascii="Times New Roman" w:hAnsi="Times New Roman"/>
          <w:sz w:val="20"/>
          <w:szCs w:val="20"/>
        </w:rPr>
        <w:t>Codice</w:t>
      </w:r>
      <w:r w:rsidRPr="009E33A2">
        <w:rPr>
          <w:rFonts w:ascii="Times New Roman" w:hAnsi="Times New Roman"/>
          <w:sz w:val="20"/>
          <w:szCs w:val="20"/>
        </w:rPr>
        <w:t xml:space="preserve">, ovvero, </w:t>
      </w:r>
      <w:r w:rsidR="009A767E">
        <w:rPr>
          <w:rFonts w:ascii="Times New Roman" w:hAnsi="Times New Roman"/>
          <w:sz w:val="20"/>
          <w:szCs w:val="20"/>
        </w:rPr>
        <w:t xml:space="preserve">indica </w:t>
      </w:r>
      <w:r w:rsidRPr="009E33A2">
        <w:rPr>
          <w:rFonts w:ascii="Times New Roman" w:hAnsi="Times New Roman"/>
          <w:sz w:val="20"/>
          <w:szCs w:val="20"/>
        </w:rPr>
        <w:t>la banca dati ufficiale o il pubblico registro da cui i medesimi possono essere ricavati in modo aggiornato alla data di presentazione dell’offerta</w:t>
      </w:r>
      <w:r w:rsidR="00B21E9E" w:rsidRPr="009E33A2">
        <w:rPr>
          <w:rFonts w:ascii="Times New Roman" w:hAnsi="Times New Roman"/>
          <w:sz w:val="20"/>
          <w:szCs w:val="20"/>
        </w:rPr>
        <w:t>:</w:t>
      </w:r>
    </w:p>
    <w:p w:rsidR="0071543B" w:rsidRPr="0071543B" w:rsidRDefault="0071543B" w:rsidP="0071543B">
      <w:pPr>
        <w:spacing w:after="0" w:line="240" w:lineRule="auto"/>
        <w:contextualSpacing/>
        <w:jc w:val="both"/>
        <w:rPr>
          <w:rFonts w:ascii="Times New Roman" w:hAnsi="Times New Roman"/>
          <w:sz w:val="20"/>
          <w:szCs w:val="20"/>
        </w:rPr>
      </w:pPr>
    </w:p>
    <w:p w:rsidR="00B21E9E" w:rsidRPr="009E33A2" w:rsidRDefault="00EC1E6D" w:rsidP="00BE041F">
      <w:pPr>
        <w:spacing w:after="0" w:line="240" w:lineRule="auto"/>
        <w:contextualSpacing/>
        <w:rPr>
          <w:rFonts w:ascii="Times New Roman" w:hAnsi="Times New Roman"/>
          <w:sz w:val="20"/>
          <w:szCs w:val="20"/>
        </w:rPr>
      </w:pPr>
      <w:r w:rsidRPr="009E33A2">
        <w:rPr>
          <w:rFonts w:ascii="Times New Roman" w:hAnsi="Times New Roman"/>
          <w:sz w:val="20"/>
          <w:szCs w:val="20"/>
        </w:rPr>
        <w:t xml:space="preserve">- </w:t>
      </w:r>
      <w:r w:rsidR="00B21E9E" w:rsidRPr="009E33A2">
        <w:rPr>
          <w:rFonts w:ascii="Times New Roman" w:hAnsi="Times New Roman"/>
          <w:sz w:val="20"/>
          <w:szCs w:val="20"/>
        </w:rPr>
        <w:t>titolare e direttore tecnico (per l’impresa individuale): __________________________________________</w:t>
      </w:r>
      <w:r w:rsidR="00674994" w:rsidRPr="009E33A2">
        <w:rPr>
          <w:rFonts w:ascii="Times New Roman" w:hAnsi="Times New Roman"/>
          <w:sz w:val="20"/>
          <w:szCs w:val="20"/>
        </w:rPr>
        <w:t>_____________________________________________</w:t>
      </w:r>
      <w:r w:rsidR="00B21E9E" w:rsidRPr="009E33A2">
        <w:rPr>
          <w:rFonts w:ascii="Times New Roman" w:hAnsi="Times New Roman"/>
          <w:sz w:val="20"/>
          <w:szCs w:val="20"/>
        </w:rPr>
        <w:t>___________________________________________________________________________</w:t>
      </w:r>
      <w:r w:rsidR="00674994" w:rsidRPr="009E33A2">
        <w:rPr>
          <w:rFonts w:ascii="Times New Roman" w:hAnsi="Times New Roman"/>
          <w:sz w:val="20"/>
          <w:szCs w:val="20"/>
        </w:rPr>
        <w:t>_________</w:t>
      </w:r>
      <w:r w:rsidR="00B21E9E" w:rsidRPr="009E33A2">
        <w:rPr>
          <w:rFonts w:ascii="Times New Roman" w:hAnsi="Times New Roman"/>
          <w:sz w:val="20"/>
          <w:szCs w:val="20"/>
        </w:rPr>
        <w:t>_;</w:t>
      </w:r>
    </w:p>
    <w:p w:rsidR="00B21E9E" w:rsidRPr="009E33A2" w:rsidRDefault="00EC1E6D" w:rsidP="00BE041F">
      <w:pPr>
        <w:spacing w:after="0" w:line="240" w:lineRule="auto"/>
        <w:contextualSpacing/>
        <w:rPr>
          <w:rFonts w:ascii="Times New Roman" w:hAnsi="Times New Roman"/>
          <w:sz w:val="20"/>
          <w:szCs w:val="20"/>
        </w:rPr>
      </w:pPr>
      <w:r w:rsidRPr="009E33A2">
        <w:rPr>
          <w:rFonts w:ascii="Times New Roman" w:hAnsi="Times New Roman"/>
          <w:sz w:val="20"/>
          <w:szCs w:val="20"/>
        </w:rPr>
        <w:t xml:space="preserve">- </w:t>
      </w:r>
      <w:r w:rsidR="00B21E9E" w:rsidRPr="009E33A2">
        <w:rPr>
          <w:rFonts w:ascii="Times New Roman" w:hAnsi="Times New Roman"/>
          <w:sz w:val="20"/>
          <w:szCs w:val="20"/>
        </w:rPr>
        <w:t xml:space="preserve">socio </w:t>
      </w:r>
      <w:r w:rsidR="00CD6507" w:rsidRPr="009E33A2">
        <w:rPr>
          <w:rFonts w:ascii="Times New Roman" w:hAnsi="Times New Roman"/>
          <w:sz w:val="20"/>
          <w:szCs w:val="20"/>
        </w:rPr>
        <w:t>o</w:t>
      </w:r>
      <w:r w:rsidR="00B21E9E" w:rsidRPr="009E33A2">
        <w:rPr>
          <w:rFonts w:ascii="Times New Roman" w:hAnsi="Times New Roman"/>
          <w:sz w:val="20"/>
          <w:szCs w:val="20"/>
        </w:rPr>
        <w:t>direttore tecnico (per le società</w:t>
      </w:r>
      <w:r w:rsidR="00FE3B3E" w:rsidRPr="009E33A2">
        <w:rPr>
          <w:rFonts w:ascii="Times New Roman" w:hAnsi="Times New Roman"/>
          <w:sz w:val="20"/>
          <w:szCs w:val="20"/>
        </w:rPr>
        <w:t xml:space="preserve"> in nome collettivo</w:t>
      </w:r>
      <w:r w:rsidR="00B21E9E" w:rsidRPr="009E33A2">
        <w:rPr>
          <w:rFonts w:ascii="Times New Roman" w:hAnsi="Times New Roman"/>
          <w:sz w:val="20"/>
          <w:szCs w:val="20"/>
        </w:rPr>
        <w:t>): _____________________________________</w:t>
      </w:r>
      <w:r w:rsidR="00674994" w:rsidRPr="009E33A2">
        <w:rPr>
          <w:rFonts w:ascii="Times New Roman" w:hAnsi="Times New Roman"/>
          <w:sz w:val="20"/>
          <w:szCs w:val="20"/>
        </w:rPr>
        <w:t>____</w:t>
      </w:r>
      <w:r w:rsidR="00B21E9E" w:rsidRPr="009E33A2">
        <w:rPr>
          <w:rFonts w:ascii="Times New Roman" w:hAnsi="Times New Roman"/>
          <w:sz w:val="20"/>
          <w:szCs w:val="20"/>
        </w:rPr>
        <w:t>______________________________________________________________________________________</w:t>
      </w:r>
      <w:r w:rsidR="00674994" w:rsidRPr="009E33A2">
        <w:rPr>
          <w:rFonts w:ascii="Times New Roman" w:hAnsi="Times New Roman"/>
          <w:sz w:val="20"/>
          <w:szCs w:val="20"/>
        </w:rPr>
        <w:t>___________________________________________;</w:t>
      </w:r>
    </w:p>
    <w:p w:rsidR="00674994" w:rsidRPr="009E33A2" w:rsidRDefault="00EC1E6D" w:rsidP="00BE041F">
      <w:pPr>
        <w:spacing w:after="0" w:line="240" w:lineRule="auto"/>
        <w:contextualSpacing/>
        <w:rPr>
          <w:rFonts w:ascii="Times New Roman" w:hAnsi="Times New Roman"/>
          <w:sz w:val="20"/>
          <w:szCs w:val="20"/>
        </w:rPr>
      </w:pPr>
      <w:r w:rsidRPr="009E33A2">
        <w:rPr>
          <w:rFonts w:ascii="Times New Roman" w:hAnsi="Times New Roman"/>
          <w:sz w:val="20"/>
          <w:szCs w:val="20"/>
        </w:rPr>
        <w:t xml:space="preserve">- </w:t>
      </w:r>
      <w:r w:rsidR="00674994" w:rsidRPr="009E33A2">
        <w:rPr>
          <w:rFonts w:ascii="Times New Roman" w:hAnsi="Times New Roman"/>
          <w:sz w:val="20"/>
          <w:szCs w:val="20"/>
        </w:rPr>
        <w:t xml:space="preserve">soci accomandatari </w:t>
      </w:r>
      <w:r w:rsidR="00CD6507" w:rsidRPr="009E33A2">
        <w:rPr>
          <w:rFonts w:ascii="Times New Roman" w:hAnsi="Times New Roman"/>
          <w:sz w:val="20"/>
          <w:szCs w:val="20"/>
        </w:rPr>
        <w:t xml:space="preserve">o </w:t>
      </w:r>
      <w:r w:rsidR="00674994" w:rsidRPr="009E33A2">
        <w:rPr>
          <w:rFonts w:ascii="Times New Roman" w:hAnsi="Times New Roman"/>
          <w:sz w:val="20"/>
          <w:szCs w:val="20"/>
        </w:rPr>
        <w:t>direttore tecnico (per le società in accomandita semplice): __________________________________________________________________________________________________________________________________________________________________________;</w:t>
      </w:r>
    </w:p>
    <w:p w:rsidR="0017033E" w:rsidRDefault="00EC1E6D" w:rsidP="0004054D">
      <w:pPr>
        <w:spacing w:after="0" w:line="240" w:lineRule="auto"/>
        <w:contextualSpacing/>
        <w:jc w:val="both"/>
        <w:rPr>
          <w:rFonts w:ascii="Times New Roman" w:hAnsi="Times New Roman"/>
          <w:sz w:val="20"/>
          <w:szCs w:val="20"/>
        </w:rPr>
      </w:pPr>
      <w:r w:rsidRPr="009E33A2">
        <w:rPr>
          <w:rFonts w:ascii="Times New Roman" w:hAnsi="Times New Roman"/>
          <w:sz w:val="20"/>
          <w:szCs w:val="20"/>
        </w:rPr>
        <w:t xml:space="preserve">- </w:t>
      </w:r>
      <w:r w:rsidR="00674994" w:rsidRPr="009E33A2">
        <w:rPr>
          <w:rFonts w:ascii="Times New Roman" w:hAnsi="Times New Roman"/>
          <w:sz w:val="20"/>
          <w:szCs w:val="20"/>
        </w:rPr>
        <w:t>membri del consiglio di amministrazione cui sia stata conferita la legale rappresentanza, ivi compresi institori e procuratori generali, membri degli organi con poteri di direzione o di vigilanza, soggetti muniti di poteri di rappresentanza, di direzione o di controllo, direttore tecnico o socio unico persona fisica, ovvero socio di maggioranza in caso di società con meno di 4 soci (per gli altri tipi di società o consorz</w:t>
      </w:r>
      <w:r w:rsidR="00911CC1" w:rsidRPr="009E33A2">
        <w:rPr>
          <w:rFonts w:ascii="Times New Roman" w:hAnsi="Times New Roman"/>
          <w:sz w:val="20"/>
          <w:szCs w:val="20"/>
        </w:rPr>
        <w:t>i)</w:t>
      </w:r>
      <w:r w:rsidR="0017033E">
        <w:rPr>
          <w:rFonts w:ascii="Times New Roman" w:hAnsi="Times New Roman"/>
          <w:sz w:val="20"/>
          <w:szCs w:val="20"/>
        </w:rPr>
        <w:t>:</w:t>
      </w:r>
    </w:p>
    <w:p w:rsidR="00F367EC" w:rsidRPr="009E33A2" w:rsidRDefault="00674994" w:rsidP="0004054D">
      <w:pPr>
        <w:spacing w:after="0" w:line="240" w:lineRule="auto"/>
        <w:contextualSpacing/>
        <w:jc w:val="both"/>
        <w:rPr>
          <w:rFonts w:ascii="Times New Roman" w:hAnsi="Times New Roman"/>
          <w:sz w:val="20"/>
          <w:szCs w:val="20"/>
        </w:rPr>
      </w:pPr>
      <w:r w:rsidRPr="009E33A2">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67EC" w:rsidRPr="009E33A2">
        <w:rPr>
          <w:rFonts w:ascii="Times New Roman" w:hAnsi="Times New Roman"/>
          <w:sz w:val="20"/>
          <w:szCs w:val="20"/>
        </w:rPr>
        <w:t>;</w:t>
      </w:r>
    </w:p>
    <w:p w:rsidR="00EC1E6D" w:rsidRPr="009E33A2" w:rsidRDefault="00EC1E6D" w:rsidP="00BE041F">
      <w:pPr>
        <w:spacing w:after="0" w:line="240" w:lineRule="auto"/>
        <w:contextualSpacing/>
        <w:rPr>
          <w:rFonts w:ascii="Times New Roman" w:hAnsi="Times New Roman"/>
          <w:sz w:val="20"/>
          <w:szCs w:val="20"/>
        </w:rPr>
      </w:pPr>
    </w:p>
    <w:p w:rsidR="00132910" w:rsidRPr="009E33A2" w:rsidRDefault="00132910" w:rsidP="00017CB5">
      <w:pPr>
        <w:pStyle w:val="Paragrafoelenco"/>
        <w:numPr>
          <w:ilvl w:val="0"/>
          <w:numId w:val="9"/>
        </w:numPr>
        <w:spacing w:after="0" w:line="240" w:lineRule="auto"/>
        <w:ind w:left="284" w:hanging="284"/>
        <w:contextualSpacing/>
        <w:jc w:val="both"/>
        <w:rPr>
          <w:rFonts w:ascii="Times New Roman" w:hAnsi="Times New Roman"/>
          <w:sz w:val="20"/>
          <w:szCs w:val="20"/>
        </w:rPr>
      </w:pPr>
      <w:bookmarkStart w:id="1" w:name="OLE_LINK1"/>
      <w:r w:rsidRPr="009E33A2">
        <w:rPr>
          <w:rFonts w:ascii="Times New Roman" w:hAnsi="Times New Roman"/>
          <w:sz w:val="20"/>
          <w:szCs w:val="20"/>
        </w:rPr>
        <w:t>di non partecipare alla medesima gara in altra forma singola o associata, né come ausiliaria per altro concorrente;</w:t>
      </w:r>
    </w:p>
    <w:p w:rsidR="00132910" w:rsidRPr="009E33A2" w:rsidRDefault="00132910" w:rsidP="00132910">
      <w:pPr>
        <w:spacing w:after="0" w:line="240" w:lineRule="auto"/>
        <w:contextualSpacing/>
        <w:jc w:val="both"/>
        <w:rPr>
          <w:rFonts w:ascii="Times New Roman" w:hAnsi="Times New Roman"/>
          <w:sz w:val="20"/>
          <w:szCs w:val="20"/>
        </w:rPr>
      </w:pPr>
    </w:p>
    <w:p w:rsidR="00EC1E6D" w:rsidRDefault="00132910"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9E33A2">
        <w:rPr>
          <w:rFonts w:ascii="Times New Roman" w:hAnsi="Times New Roman"/>
          <w:sz w:val="20"/>
          <w:szCs w:val="20"/>
        </w:rPr>
        <w:t>di accettare, senza condizione o riserva alcuna, tutte le norme e disposizioni contenute nella documentazione gara;</w:t>
      </w:r>
    </w:p>
    <w:p w:rsidR="00132910" w:rsidRPr="00017CB5" w:rsidRDefault="00132910" w:rsidP="00017CB5">
      <w:pPr>
        <w:spacing w:after="0" w:line="240" w:lineRule="auto"/>
        <w:contextualSpacing/>
        <w:jc w:val="both"/>
        <w:rPr>
          <w:rFonts w:ascii="Times New Roman" w:hAnsi="Times New Roman"/>
          <w:sz w:val="20"/>
          <w:szCs w:val="20"/>
        </w:rPr>
      </w:pPr>
    </w:p>
    <w:p w:rsidR="00017CB5" w:rsidRPr="00017CB5" w:rsidRDefault="00017CB5"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017CB5">
        <w:rPr>
          <w:rFonts w:ascii="Times New Roman" w:hAnsi="Times New Roman"/>
          <w:sz w:val="20"/>
          <w:szCs w:val="20"/>
        </w:rPr>
        <w:t xml:space="preserve">di essere edotto degli obblighi derivanti dal </w:t>
      </w:r>
      <w:hyperlink r:id="rId8" w:history="1">
        <w:r w:rsidRPr="00017CB5">
          <w:rPr>
            <w:rStyle w:val="Collegamentoipertestuale"/>
            <w:rFonts w:ascii="Times New Roman" w:hAnsi="Times New Roman" w:cs="Times New Roman"/>
            <w:sz w:val="20"/>
            <w:szCs w:val="20"/>
          </w:rPr>
          <w:t>Codice Etico e Codice di Comportamento</w:t>
        </w:r>
      </w:hyperlink>
      <w:r w:rsidRPr="00017CB5">
        <w:rPr>
          <w:rFonts w:ascii="Times New Roman" w:hAnsi="Times New Roman"/>
          <w:sz w:val="20"/>
          <w:szCs w:val="20"/>
        </w:rPr>
        <w:t xml:space="preserve"> adottato dalla stazione appaltante </w:t>
      </w:r>
      <w:r>
        <w:rPr>
          <w:rFonts w:ascii="Times New Roman" w:hAnsi="Times New Roman"/>
          <w:sz w:val="20"/>
          <w:szCs w:val="20"/>
        </w:rPr>
        <w:t xml:space="preserve">con </w:t>
      </w:r>
      <w:r w:rsidRPr="00017CB5">
        <w:rPr>
          <w:rFonts w:ascii="Times New Roman" w:hAnsi="Times New Roman"/>
          <w:sz w:val="20"/>
          <w:szCs w:val="20"/>
        </w:rPr>
        <w:t>Decreto n. 546.22 Prot. 30752 del 27/10/2022e di impegnarsi, in caso di aggiudicazione, ad osservare e a far osservare ai propri dipendenti e collaboratori, per quanto applicabile, il suddetto codice, pena la risoluzione del contratto;</w:t>
      </w:r>
    </w:p>
    <w:p w:rsidR="00132910" w:rsidRPr="009E33A2" w:rsidRDefault="00132910" w:rsidP="00132910">
      <w:pPr>
        <w:spacing w:after="0" w:line="240" w:lineRule="auto"/>
        <w:contextualSpacing/>
        <w:jc w:val="both"/>
        <w:rPr>
          <w:rFonts w:ascii="Times New Roman" w:hAnsi="Times New Roman"/>
          <w:sz w:val="20"/>
          <w:szCs w:val="20"/>
        </w:rPr>
      </w:pPr>
    </w:p>
    <w:p w:rsidR="00132910" w:rsidRPr="009E33A2" w:rsidRDefault="00132910"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9E33A2">
        <w:rPr>
          <w:rFonts w:ascii="Times New Roman" w:hAnsi="Times New Roman"/>
          <w:sz w:val="20"/>
          <w:szCs w:val="20"/>
        </w:rPr>
        <w:t>di accettare il patto di integrità allegato alla documentazione di gara (art. 1, comma 17 della l. 190/2012). La mancata accettazione delle clausole contenute nel patto di integrità costituisce causa di esclusione dalla gara, ai sensi dell’articolo 83-bis, del decreto legislativo 159/2011;</w:t>
      </w:r>
    </w:p>
    <w:p w:rsidR="007924F6" w:rsidRDefault="007924F6" w:rsidP="00C500D3">
      <w:pPr>
        <w:spacing w:after="0" w:line="240" w:lineRule="auto"/>
        <w:contextualSpacing/>
        <w:jc w:val="both"/>
        <w:rPr>
          <w:rFonts w:ascii="Times New Roman" w:hAnsi="Times New Roman"/>
          <w:sz w:val="20"/>
          <w:szCs w:val="20"/>
        </w:rPr>
      </w:pPr>
    </w:p>
    <w:p w:rsidR="00017CB5" w:rsidRDefault="007924F6"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7924F6">
        <w:rPr>
          <w:rFonts w:ascii="Times New Roman" w:hAnsi="Times New Roman"/>
          <w:sz w:val="20"/>
          <w:szCs w:val="20"/>
        </w:rPr>
        <w:t xml:space="preserve">(Per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w:t>
      </w:r>
      <w:r w:rsidR="00017CB5">
        <w:rPr>
          <w:rFonts w:ascii="Times New Roman" w:hAnsi="Times New Roman"/>
          <w:sz w:val="20"/>
          <w:szCs w:val="20"/>
        </w:rPr>
        <w:t>-</w:t>
      </w:r>
      <w:r w:rsidRPr="007924F6">
        <w:rPr>
          <w:rFonts w:ascii="Times New Roman" w:hAnsi="Times New Roman"/>
          <w:sz w:val="20"/>
          <w:szCs w:val="20"/>
        </w:rPr>
        <w:t xml:space="preserve">provvedimento n. _______________ del ___________________ </w:t>
      </w:r>
    </w:p>
    <w:p w:rsidR="00017CB5" w:rsidRDefault="007924F6" w:rsidP="00017CB5">
      <w:pPr>
        <w:pStyle w:val="Paragrafoelenco"/>
        <w:numPr>
          <w:ilvl w:val="0"/>
          <w:numId w:val="10"/>
        </w:numPr>
        <w:spacing w:after="0" w:line="240" w:lineRule="auto"/>
        <w:ind w:left="426" w:hanging="142"/>
        <w:contextualSpacing/>
        <w:jc w:val="both"/>
        <w:rPr>
          <w:rFonts w:ascii="Times New Roman" w:hAnsi="Times New Roman"/>
          <w:sz w:val="20"/>
          <w:szCs w:val="20"/>
        </w:rPr>
      </w:pPr>
      <w:r w:rsidRPr="007924F6">
        <w:rPr>
          <w:rFonts w:ascii="Times New Roman" w:hAnsi="Times New Roman"/>
          <w:sz w:val="20"/>
          <w:szCs w:val="20"/>
        </w:rPr>
        <w:t>rilasciati dal Tribunale di ________________________________</w:t>
      </w:r>
      <w:r w:rsidR="00990DEE">
        <w:rPr>
          <w:rFonts w:ascii="Times New Roman" w:hAnsi="Times New Roman"/>
          <w:sz w:val="20"/>
          <w:szCs w:val="20"/>
        </w:rPr>
        <w:t>_______________________________________</w:t>
      </w:r>
    </w:p>
    <w:p w:rsidR="007924F6" w:rsidRDefault="007924F6" w:rsidP="00017CB5">
      <w:pPr>
        <w:pStyle w:val="Paragrafoelenco"/>
        <w:spacing w:after="0" w:line="240" w:lineRule="auto"/>
        <w:ind w:left="426"/>
        <w:contextualSpacing/>
        <w:jc w:val="both"/>
        <w:rPr>
          <w:rFonts w:ascii="Times New Roman" w:hAnsi="Times New Roman"/>
          <w:sz w:val="20"/>
          <w:szCs w:val="20"/>
        </w:rPr>
      </w:pPr>
      <w:r w:rsidRPr="007924F6">
        <w:rPr>
          <w:rFonts w:ascii="Times New Roman" w:hAnsi="Times New Roman"/>
          <w:sz w:val="20"/>
          <w:szCs w:val="20"/>
        </w:rPr>
        <w:t>nonché dichiara di non partecipare alla gara quale mandataria di un raggruppamento temporaneo di imprese e che le altre imprese aderenti al raggruppamento non sono assoggettate ad una procedura concorsuale ai sensi dell’art. 186 bis, comma 6 del R.D. 16 marzo 1942, n. 267;</w:t>
      </w:r>
    </w:p>
    <w:p w:rsidR="00017CB5" w:rsidRPr="00017CB5" w:rsidRDefault="00017CB5" w:rsidP="00017CB5">
      <w:pPr>
        <w:spacing w:after="0" w:line="240" w:lineRule="auto"/>
        <w:contextualSpacing/>
        <w:jc w:val="both"/>
        <w:rPr>
          <w:rFonts w:ascii="Times New Roman" w:hAnsi="Times New Roman"/>
          <w:sz w:val="20"/>
          <w:szCs w:val="20"/>
        </w:rPr>
      </w:pPr>
    </w:p>
    <w:p w:rsidR="00AD52FC" w:rsidRDefault="00017CB5"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9E33A2">
        <w:rPr>
          <w:rFonts w:ascii="Times New Roman" w:hAnsi="Times New Roman"/>
          <w:sz w:val="20"/>
          <w:szCs w:val="20"/>
        </w:rPr>
        <w:t>[</w:t>
      </w:r>
      <w:r w:rsidRPr="009E33A2">
        <w:rPr>
          <w:rFonts w:ascii="Times New Roman" w:hAnsi="Times New Roman"/>
          <w:b/>
          <w:bCs/>
          <w:i/>
          <w:iCs/>
          <w:sz w:val="20"/>
          <w:szCs w:val="20"/>
        </w:rPr>
        <w:t>nel caso di operatori economici non residenti e privi di stabile organizzazione in Italia</w:t>
      </w:r>
      <w:r w:rsidRPr="009E33A2">
        <w:rPr>
          <w:rFonts w:ascii="Times New Roman" w:hAnsi="Times New Roman"/>
          <w:sz w:val="20"/>
          <w:szCs w:val="20"/>
        </w:rPr>
        <w:t>]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rsidR="007924F6" w:rsidRPr="009E33A2" w:rsidRDefault="007924F6" w:rsidP="00C500D3">
      <w:pPr>
        <w:spacing w:after="0" w:line="240" w:lineRule="auto"/>
        <w:contextualSpacing/>
        <w:jc w:val="both"/>
        <w:rPr>
          <w:rFonts w:ascii="Times New Roman" w:hAnsi="Times New Roman"/>
          <w:sz w:val="20"/>
          <w:szCs w:val="20"/>
        </w:rPr>
      </w:pPr>
    </w:p>
    <w:p w:rsidR="00C500D3" w:rsidRDefault="00C500D3" w:rsidP="00017CB5">
      <w:pPr>
        <w:pStyle w:val="Paragrafoelenco"/>
        <w:numPr>
          <w:ilvl w:val="0"/>
          <w:numId w:val="9"/>
        </w:numPr>
        <w:spacing w:after="0" w:line="240" w:lineRule="auto"/>
        <w:ind w:left="284" w:hanging="284"/>
        <w:contextualSpacing/>
        <w:jc w:val="both"/>
        <w:rPr>
          <w:rFonts w:ascii="Times New Roman" w:hAnsi="Times New Roman"/>
          <w:sz w:val="20"/>
          <w:szCs w:val="20"/>
        </w:rPr>
      </w:pPr>
      <w:r w:rsidRPr="009E33A2">
        <w:rPr>
          <w:rFonts w:ascii="Times New Roman" w:hAnsi="Times New Roman"/>
          <w:sz w:val="20"/>
          <w:szCs w:val="20"/>
        </w:rPr>
        <w:t>[</w:t>
      </w:r>
      <w:r w:rsidRPr="00CB0380">
        <w:rPr>
          <w:rFonts w:ascii="Times New Roman" w:hAnsi="Times New Roman"/>
          <w:b/>
          <w:i/>
          <w:sz w:val="20"/>
          <w:szCs w:val="20"/>
        </w:rPr>
        <w:t>nel caso di operatori economici non residenti e privi di stabile organizzazione in Italia</w:t>
      </w:r>
      <w:r w:rsidRPr="009E33A2">
        <w:rPr>
          <w:rFonts w:ascii="Times New Roman" w:hAnsi="Times New Roman"/>
          <w:sz w:val="20"/>
          <w:szCs w:val="20"/>
        </w:rPr>
        <w:t xml:space="preserve">] il domicilio fiscale …, il codice fiscale …, la partita IVA …, l’indirizzo di posta elettronica certificata o strumento analogo negli altri Stati Membri, ai fini delle comunicazioni di cui all’articolo 76, comma 5 del Codice; </w:t>
      </w:r>
    </w:p>
    <w:p w:rsidR="00B47515" w:rsidRPr="009E33A2" w:rsidRDefault="00B47515" w:rsidP="00C500D3">
      <w:pPr>
        <w:spacing w:after="0" w:line="240" w:lineRule="auto"/>
        <w:contextualSpacing/>
        <w:jc w:val="both"/>
        <w:rPr>
          <w:rFonts w:ascii="Times New Roman" w:hAnsi="Times New Roman"/>
          <w:sz w:val="20"/>
          <w:szCs w:val="20"/>
        </w:rPr>
      </w:pPr>
    </w:p>
    <w:p w:rsidR="00F42670" w:rsidRPr="00CB0380" w:rsidRDefault="00CB0380" w:rsidP="00CB0380">
      <w:pPr>
        <w:pStyle w:val="Paragrafoelenco"/>
        <w:numPr>
          <w:ilvl w:val="0"/>
          <w:numId w:val="9"/>
        </w:numPr>
        <w:spacing w:after="0" w:line="240" w:lineRule="auto"/>
        <w:ind w:left="284" w:hanging="284"/>
        <w:contextualSpacing/>
        <w:jc w:val="both"/>
        <w:rPr>
          <w:rFonts w:ascii="Times New Roman" w:hAnsi="Times New Roman"/>
          <w:sz w:val="20"/>
          <w:szCs w:val="20"/>
        </w:rPr>
      </w:pPr>
      <w:bookmarkStart w:id="2" w:name="_Hlk625765"/>
      <w:bookmarkEnd w:id="1"/>
      <w:r>
        <w:rPr>
          <w:rFonts w:ascii="Times New Roman" w:hAnsi="Times New Roman"/>
          <w:sz w:val="20"/>
          <w:szCs w:val="20"/>
        </w:rPr>
        <w:t>d</w:t>
      </w:r>
      <w:r w:rsidR="00F42670" w:rsidRPr="00CB0380">
        <w:rPr>
          <w:rFonts w:ascii="Times New Roman" w:hAnsi="Times New Roman"/>
          <w:sz w:val="20"/>
          <w:szCs w:val="20"/>
        </w:rPr>
        <w:t xml:space="preserve">i essere informato, ai sensi e per gli effetti dell’art. 13 del D.Lgs. n. 196/2003 e del Regolamento U.E. 2016/679 (G.D.P.R.), che i dati personali raccolti saranno trattati, anche con strumenti informatici, esclusivamente nell’ambito del procedimento per il quale la presente dichiarazione viene resa, anche in virtù di quanto espressamente specificato nella documentazione relativa alla lettera di invito, che qui si intende integralmente trascritto; </w:t>
      </w:r>
    </w:p>
    <w:p w:rsidR="00F42670" w:rsidRPr="00CB0380" w:rsidRDefault="00F42670" w:rsidP="00CB0380">
      <w:pPr>
        <w:pStyle w:val="Paragrafoelenco"/>
        <w:spacing w:after="0" w:line="240" w:lineRule="auto"/>
        <w:ind w:left="284"/>
        <w:contextualSpacing/>
        <w:jc w:val="both"/>
        <w:rPr>
          <w:rFonts w:ascii="Times New Roman" w:hAnsi="Times New Roman"/>
          <w:sz w:val="20"/>
          <w:szCs w:val="20"/>
        </w:rPr>
      </w:pPr>
    </w:p>
    <w:p w:rsidR="00F42670" w:rsidRPr="00CB0380" w:rsidRDefault="00F42670" w:rsidP="00CB0380">
      <w:pPr>
        <w:pStyle w:val="Paragrafoelenco"/>
        <w:numPr>
          <w:ilvl w:val="0"/>
          <w:numId w:val="9"/>
        </w:numPr>
        <w:spacing w:after="0" w:line="240" w:lineRule="auto"/>
        <w:ind w:left="284" w:hanging="284"/>
        <w:contextualSpacing/>
        <w:jc w:val="both"/>
        <w:rPr>
          <w:rFonts w:ascii="Times New Roman" w:hAnsi="Times New Roman"/>
          <w:sz w:val="20"/>
          <w:szCs w:val="20"/>
        </w:rPr>
      </w:pPr>
      <w:r w:rsidRPr="00CB0380">
        <w:rPr>
          <w:rFonts w:ascii="Times New Roman" w:hAnsi="Times New Roman"/>
          <w:sz w:val="20"/>
          <w:szCs w:val="20"/>
        </w:rPr>
        <w:t xml:space="preserve">che le informazioni sopra riportate sono veritiere e corrette e che il sottoscritto è consapevole delle conseguenze di una grave falsa dichiarazione ai sensi dell’art. 76 del DPR 445/2000; </w:t>
      </w:r>
    </w:p>
    <w:p w:rsidR="00F42670" w:rsidRPr="00CB0380" w:rsidRDefault="00F42670" w:rsidP="00CB0380">
      <w:pPr>
        <w:spacing w:after="0" w:line="240" w:lineRule="auto"/>
        <w:contextualSpacing/>
        <w:jc w:val="both"/>
        <w:rPr>
          <w:rFonts w:ascii="Times New Roman" w:hAnsi="Times New Roman"/>
          <w:sz w:val="20"/>
          <w:szCs w:val="20"/>
        </w:rPr>
      </w:pPr>
    </w:p>
    <w:p w:rsidR="00F42670" w:rsidRPr="00CB0380" w:rsidRDefault="00F42670" w:rsidP="00CB0380">
      <w:pPr>
        <w:pStyle w:val="Paragrafoelenco"/>
        <w:numPr>
          <w:ilvl w:val="0"/>
          <w:numId w:val="9"/>
        </w:numPr>
        <w:spacing w:after="0" w:line="240" w:lineRule="auto"/>
        <w:ind w:left="284" w:hanging="284"/>
        <w:contextualSpacing/>
        <w:jc w:val="both"/>
        <w:rPr>
          <w:rFonts w:ascii="Times New Roman" w:hAnsi="Times New Roman"/>
          <w:sz w:val="20"/>
          <w:szCs w:val="20"/>
        </w:rPr>
      </w:pPr>
      <w:r w:rsidRPr="00CB0380">
        <w:rPr>
          <w:rFonts w:ascii="Times New Roman" w:hAnsi="Times New Roman"/>
          <w:sz w:val="20"/>
          <w:szCs w:val="20"/>
        </w:rPr>
        <w:t xml:space="preserve">di essere a conoscenza che la Stazione Appaltante si riserva il diritto di procedere verifiche, anche a campione, in ordine alla veridicità delle dichiarazioni; </w:t>
      </w:r>
    </w:p>
    <w:p w:rsidR="00F42670" w:rsidRPr="00CB0380" w:rsidRDefault="00F42670" w:rsidP="00CB0380">
      <w:pPr>
        <w:pStyle w:val="Paragrafoelenco"/>
        <w:spacing w:after="0" w:line="240" w:lineRule="auto"/>
        <w:ind w:left="284"/>
        <w:contextualSpacing/>
        <w:jc w:val="both"/>
        <w:rPr>
          <w:rFonts w:ascii="Times New Roman" w:hAnsi="Times New Roman"/>
          <w:sz w:val="20"/>
          <w:szCs w:val="20"/>
        </w:rPr>
      </w:pPr>
    </w:p>
    <w:p w:rsidR="001C62D0" w:rsidRPr="009E33A2" w:rsidRDefault="00F42670" w:rsidP="00CB0380">
      <w:pPr>
        <w:pStyle w:val="Paragrafoelenco"/>
        <w:numPr>
          <w:ilvl w:val="0"/>
          <w:numId w:val="9"/>
        </w:numPr>
        <w:spacing w:after="0" w:line="240" w:lineRule="auto"/>
        <w:ind w:left="284" w:hanging="284"/>
        <w:contextualSpacing/>
        <w:jc w:val="both"/>
        <w:rPr>
          <w:rFonts w:ascii="Times New Roman" w:hAnsi="Times New Roman"/>
          <w:sz w:val="20"/>
          <w:szCs w:val="20"/>
        </w:rPr>
      </w:pPr>
      <w:r w:rsidRPr="00CB0380">
        <w:rPr>
          <w:rFonts w:ascii="Times New Roman" w:hAnsi="Times New Roman"/>
          <w:sz w:val="20"/>
          <w:szCs w:val="20"/>
        </w:rPr>
        <w:t>di essere consapevole che, qualora fosse accertata la non veridicità del contenuto della presente dichiarazione, la Stazione Appaltante, ove la stessa fosse accertata dopo la sottoscrizione del contratto, potrà risolverlo di diritto ai sensi dell’art. 1456 cod. civ. ed eventualmente escutere la garanzia definitiva.</w:t>
      </w:r>
    </w:p>
    <w:bookmarkEnd w:id="2"/>
    <w:p w:rsidR="00CB0380" w:rsidRDefault="00CB0380" w:rsidP="00304370">
      <w:pPr>
        <w:autoSpaceDE w:val="0"/>
        <w:autoSpaceDN w:val="0"/>
        <w:adjustRightInd w:val="0"/>
        <w:spacing w:after="0" w:line="240" w:lineRule="auto"/>
        <w:contextualSpacing/>
        <w:jc w:val="both"/>
        <w:rPr>
          <w:rFonts w:ascii="Times New Roman" w:hAnsi="Times New Roman"/>
          <w:color w:val="000000"/>
          <w:sz w:val="20"/>
          <w:szCs w:val="20"/>
        </w:rPr>
      </w:pPr>
    </w:p>
    <w:p w:rsidR="00CB0380" w:rsidRDefault="00CB0380" w:rsidP="00304370">
      <w:pPr>
        <w:autoSpaceDE w:val="0"/>
        <w:autoSpaceDN w:val="0"/>
        <w:adjustRightInd w:val="0"/>
        <w:spacing w:after="0" w:line="240" w:lineRule="auto"/>
        <w:contextualSpacing/>
        <w:jc w:val="both"/>
        <w:rPr>
          <w:rFonts w:ascii="Times New Roman" w:hAnsi="Times New Roman"/>
          <w:color w:val="000000"/>
          <w:sz w:val="20"/>
          <w:szCs w:val="20"/>
        </w:rPr>
      </w:pPr>
    </w:p>
    <w:p w:rsidR="002F29EC" w:rsidRPr="009E33A2" w:rsidRDefault="002F29EC" w:rsidP="00304370">
      <w:pPr>
        <w:autoSpaceDE w:val="0"/>
        <w:autoSpaceDN w:val="0"/>
        <w:adjustRightInd w:val="0"/>
        <w:spacing w:after="0" w:line="240" w:lineRule="auto"/>
        <w:contextualSpacing/>
        <w:jc w:val="both"/>
        <w:rPr>
          <w:rFonts w:ascii="Times New Roman" w:hAnsi="Times New Roman"/>
          <w:color w:val="000000"/>
          <w:sz w:val="20"/>
          <w:szCs w:val="20"/>
        </w:rPr>
      </w:pPr>
      <w:r w:rsidRPr="009E33A2">
        <w:rPr>
          <w:rFonts w:ascii="Times New Roman" w:hAnsi="Times New Roman"/>
          <w:color w:val="000000"/>
          <w:sz w:val="20"/>
          <w:szCs w:val="20"/>
        </w:rPr>
        <w:t>___________________________, lì _____________</w:t>
      </w:r>
    </w:p>
    <w:p w:rsidR="002F29EC" w:rsidRPr="009E33A2" w:rsidRDefault="002F29EC" w:rsidP="00304370">
      <w:pPr>
        <w:autoSpaceDE w:val="0"/>
        <w:autoSpaceDN w:val="0"/>
        <w:adjustRightInd w:val="0"/>
        <w:spacing w:after="0" w:line="240" w:lineRule="auto"/>
        <w:contextualSpacing/>
        <w:jc w:val="both"/>
        <w:rPr>
          <w:rFonts w:ascii="Times New Roman" w:hAnsi="Times New Roman"/>
          <w:color w:val="000000"/>
          <w:sz w:val="20"/>
          <w:szCs w:val="20"/>
        </w:rPr>
      </w:pPr>
      <w:r w:rsidRPr="009E33A2">
        <w:rPr>
          <w:rFonts w:ascii="Times New Roman" w:hAnsi="Times New Roman"/>
          <w:color w:val="000000"/>
          <w:sz w:val="20"/>
          <w:szCs w:val="20"/>
        </w:rPr>
        <w:t>(luogo, data)</w:t>
      </w:r>
    </w:p>
    <w:p w:rsidR="000547C5" w:rsidRPr="009E33A2" w:rsidRDefault="000547C5" w:rsidP="00304370">
      <w:pPr>
        <w:autoSpaceDE w:val="0"/>
        <w:autoSpaceDN w:val="0"/>
        <w:adjustRightInd w:val="0"/>
        <w:spacing w:after="0" w:line="240" w:lineRule="auto"/>
        <w:contextualSpacing/>
        <w:jc w:val="both"/>
        <w:rPr>
          <w:rFonts w:ascii="Times New Roman" w:hAnsi="Times New Roman"/>
          <w:color w:val="000000"/>
          <w:sz w:val="20"/>
          <w:szCs w:val="20"/>
        </w:rPr>
      </w:pPr>
    </w:p>
    <w:p w:rsidR="002F29EC" w:rsidRPr="009E33A2" w:rsidRDefault="002F29EC" w:rsidP="00304370">
      <w:pPr>
        <w:autoSpaceDE w:val="0"/>
        <w:autoSpaceDN w:val="0"/>
        <w:adjustRightInd w:val="0"/>
        <w:spacing w:after="0" w:line="240" w:lineRule="auto"/>
        <w:ind w:left="5664" w:firstLine="708"/>
        <w:contextualSpacing/>
        <w:jc w:val="both"/>
        <w:rPr>
          <w:rFonts w:ascii="Times New Roman" w:hAnsi="Times New Roman"/>
          <w:color w:val="000000"/>
          <w:sz w:val="20"/>
          <w:szCs w:val="20"/>
        </w:rPr>
      </w:pPr>
      <w:r w:rsidRPr="009E33A2">
        <w:rPr>
          <w:rFonts w:ascii="Times New Roman" w:hAnsi="Times New Roman"/>
          <w:color w:val="000000"/>
          <w:sz w:val="20"/>
          <w:szCs w:val="20"/>
        </w:rPr>
        <w:tab/>
        <w:t>Firma</w:t>
      </w:r>
    </w:p>
    <w:p w:rsidR="002F29EC" w:rsidRPr="009E33A2" w:rsidRDefault="002F29EC" w:rsidP="00304370">
      <w:pPr>
        <w:autoSpaceDE w:val="0"/>
        <w:autoSpaceDN w:val="0"/>
        <w:adjustRightInd w:val="0"/>
        <w:spacing w:after="0" w:line="240" w:lineRule="auto"/>
        <w:ind w:left="4828"/>
        <w:contextualSpacing/>
        <w:jc w:val="both"/>
        <w:rPr>
          <w:rFonts w:ascii="Times New Roman" w:hAnsi="Times New Roman"/>
          <w:color w:val="000000"/>
          <w:sz w:val="20"/>
          <w:szCs w:val="20"/>
        </w:rPr>
      </w:pP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r>
      <w:r w:rsidRPr="009E33A2">
        <w:rPr>
          <w:rFonts w:ascii="Times New Roman" w:hAnsi="Times New Roman"/>
          <w:color w:val="000000"/>
          <w:sz w:val="20"/>
          <w:szCs w:val="20"/>
        </w:rPr>
        <w:tab/>
        <w:t xml:space="preserve">        ______________________________________</w:t>
      </w:r>
    </w:p>
    <w:p w:rsidR="002F29EC" w:rsidRPr="009A767E" w:rsidRDefault="002F29EC" w:rsidP="00990DEE">
      <w:pPr>
        <w:autoSpaceDE w:val="0"/>
        <w:autoSpaceDN w:val="0"/>
        <w:adjustRightInd w:val="0"/>
        <w:spacing w:after="0" w:line="240" w:lineRule="auto"/>
        <w:ind w:left="4956"/>
        <w:contextualSpacing/>
        <w:jc w:val="center"/>
        <w:rPr>
          <w:rFonts w:ascii="Times New Roman" w:hAnsi="Times New Roman"/>
          <w:iCs/>
          <w:color w:val="000000"/>
          <w:sz w:val="16"/>
          <w:szCs w:val="16"/>
        </w:rPr>
      </w:pPr>
      <w:bookmarkStart w:id="3" w:name="_Hlk264800"/>
      <w:r w:rsidRPr="009A767E">
        <w:rPr>
          <w:rFonts w:ascii="Times New Roman" w:hAnsi="Times New Roman"/>
          <w:iCs/>
          <w:color w:val="000000"/>
          <w:sz w:val="16"/>
          <w:szCs w:val="16"/>
        </w:rPr>
        <w:t xml:space="preserve">(firmato digitalmente a norma dell’art.24 del </w:t>
      </w:r>
      <w:r w:rsidR="007B0989" w:rsidRPr="009A767E">
        <w:rPr>
          <w:rFonts w:ascii="Times New Roman" w:hAnsi="Times New Roman"/>
          <w:iCs/>
          <w:color w:val="000000"/>
          <w:sz w:val="16"/>
          <w:szCs w:val="16"/>
        </w:rPr>
        <w:t>D</w:t>
      </w:r>
      <w:r w:rsidRPr="009A767E">
        <w:rPr>
          <w:rFonts w:ascii="Times New Roman" w:hAnsi="Times New Roman"/>
          <w:iCs/>
          <w:color w:val="000000"/>
          <w:sz w:val="16"/>
          <w:szCs w:val="16"/>
        </w:rPr>
        <w:t>.Lgs</w:t>
      </w:r>
      <w:r w:rsidR="007B0989" w:rsidRPr="009A767E">
        <w:rPr>
          <w:rFonts w:ascii="Times New Roman" w:hAnsi="Times New Roman"/>
          <w:iCs/>
          <w:color w:val="000000"/>
          <w:sz w:val="16"/>
          <w:szCs w:val="16"/>
        </w:rPr>
        <w:t>.</w:t>
      </w:r>
      <w:r w:rsidRPr="009A767E">
        <w:rPr>
          <w:rFonts w:ascii="Times New Roman" w:hAnsi="Times New Roman"/>
          <w:iCs/>
          <w:color w:val="000000"/>
          <w:sz w:val="16"/>
          <w:szCs w:val="16"/>
        </w:rPr>
        <w:t xml:space="preserve"> 7 marzo 2005 n.82)</w:t>
      </w:r>
    </w:p>
    <w:bookmarkEnd w:id="3"/>
    <w:p w:rsidR="002F29EC" w:rsidRDefault="002F29EC" w:rsidP="00304370">
      <w:pPr>
        <w:spacing w:after="0" w:line="240" w:lineRule="auto"/>
        <w:contextualSpacing/>
        <w:rPr>
          <w:rFonts w:ascii="Times New Roman" w:hAnsi="Times New Roman"/>
          <w:sz w:val="20"/>
          <w:szCs w:val="20"/>
        </w:rPr>
      </w:pPr>
    </w:p>
    <w:p w:rsidR="00990DEE" w:rsidRDefault="00990DEE" w:rsidP="00304370">
      <w:pPr>
        <w:spacing w:after="0" w:line="240" w:lineRule="auto"/>
        <w:contextualSpacing/>
      </w:pPr>
    </w:p>
    <w:p w:rsidR="00990DEE" w:rsidRDefault="00990DEE" w:rsidP="00304370">
      <w:pPr>
        <w:spacing w:after="0" w:line="240" w:lineRule="auto"/>
        <w:contextualSpacing/>
      </w:pPr>
    </w:p>
    <w:p w:rsidR="00990DEE" w:rsidRDefault="00990DEE" w:rsidP="00304370">
      <w:pPr>
        <w:spacing w:after="0" w:line="240" w:lineRule="auto"/>
        <w:contextualSpacing/>
      </w:pPr>
    </w:p>
    <w:p w:rsidR="00990DEE" w:rsidRDefault="00990DEE" w:rsidP="00304370">
      <w:pPr>
        <w:spacing w:after="0" w:line="240" w:lineRule="auto"/>
        <w:contextualSpacing/>
      </w:pPr>
    </w:p>
    <w:p w:rsidR="00990DEE" w:rsidRDefault="00990DEE" w:rsidP="00304370">
      <w:pPr>
        <w:spacing w:after="0" w:line="240" w:lineRule="auto"/>
        <w:contextualSpacing/>
      </w:pPr>
    </w:p>
    <w:p w:rsidR="00F42670" w:rsidRPr="00990DEE" w:rsidRDefault="00F42670" w:rsidP="00304370">
      <w:pPr>
        <w:spacing w:after="0" w:line="240" w:lineRule="auto"/>
        <w:contextualSpacing/>
        <w:rPr>
          <w:rFonts w:ascii="Times New Roman" w:hAnsi="Times New Roman" w:cs="Times New Roman"/>
          <w:sz w:val="20"/>
          <w:szCs w:val="20"/>
        </w:rPr>
      </w:pPr>
      <w:r w:rsidRPr="00990DEE">
        <w:rPr>
          <w:rFonts w:ascii="Times New Roman" w:hAnsi="Times New Roman" w:cs="Times New Roman"/>
        </w:rPr>
        <w:t>ALLEGARE copia fotostatica di un documento di identità del sottoscrittore, in corso di validità.</w:t>
      </w:r>
    </w:p>
    <w:sectPr w:rsidR="00F42670" w:rsidRPr="00990DEE" w:rsidSect="004A623E">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BF1" w:rsidRDefault="007F1BF1" w:rsidP="002F29EC">
      <w:pPr>
        <w:spacing w:after="0" w:line="240" w:lineRule="auto"/>
      </w:pPr>
      <w:r>
        <w:separator/>
      </w:r>
    </w:p>
  </w:endnote>
  <w:endnote w:type="continuationSeparator" w:id="0">
    <w:p w:rsidR="007F1BF1" w:rsidRDefault="007F1BF1" w:rsidP="002F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E" w:rsidRDefault="00611B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77902"/>
      <w:docPartObj>
        <w:docPartGallery w:val="Page Numbers (Bottom of Page)"/>
        <w:docPartUnique/>
      </w:docPartObj>
    </w:sdtPr>
    <w:sdtEndPr/>
    <w:sdtContent>
      <w:p w:rsidR="00990DEE" w:rsidRDefault="006A4195">
        <w:pPr>
          <w:pStyle w:val="Pidipagina"/>
          <w:jc w:val="center"/>
        </w:pPr>
        <w:r>
          <w:fldChar w:fldCharType="begin"/>
        </w:r>
        <w:r>
          <w:instrText xml:space="preserve"> PAGE   \* MERGEFORMAT </w:instrText>
        </w:r>
        <w:r>
          <w:fldChar w:fldCharType="separate"/>
        </w:r>
        <w:r w:rsidR="00E227E1">
          <w:rPr>
            <w:noProof/>
          </w:rPr>
          <w:t>1</w:t>
        </w:r>
        <w:r>
          <w:rPr>
            <w:noProof/>
          </w:rPr>
          <w:fldChar w:fldCharType="end"/>
        </w:r>
      </w:p>
    </w:sdtContent>
  </w:sdt>
  <w:p w:rsidR="00990DEE" w:rsidRDefault="00990D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E" w:rsidRDefault="00611B6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BF1" w:rsidRDefault="007F1BF1" w:rsidP="002F29EC">
      <w:pPr>
        <w:spacing w:after="0" w:line="240" w:lineRule="auto"/>
      </w:pPr>
      <w:r>
        <w:separator/>
      </w:r>
    </w:p>
  </w:footnote>
  <w:footnote w:type="continuationSeparator" w:id="0">
    <w:p w:rsidR="007F1BF1" w:rsidRDefault="007F1BF1" w:rsidP="002F29EC">
      <w:pPr>
        <w:spacing w:after="0" w:line="240" w:lineRule="auto"/>
      </w:pPr>
      <w:r>
        <w:continuationSeparator/>
      </w:r>
    </w:p>
  </w:footnote>
  <w:footnote w:id="1">
    <w:p w:rsidR="007050AE" w:rsidRPr="006C403E" w:rsidRDefault="007050AE" w:rsidP="007050AE">
      <w:pPr>
        <w:pStyle w:val="Testonotaapidipagina"/>
        <w:spacing w:line="200" w:lineRule="exact"/>
        <w:rPr>
          <w:lang w:eastAsia="ar-SA"/>
        </w:rPr>
      </w:pPr>
      <w:r>
        <w:rPr>
          <w:rStyle w:val="Rimandonotaapidipagina"/>
          <w:rFonts w:asciiTheme="minorHAnsi" w:hAnsiTheme="minorHAnsi"/>
        </w:rPr>
        <w:footnoteRef/>
      </w:r>
      <w:r w:rsidRPr="006C403E">
        <w:t>Indicare la carica o la qualifica del dichiarante. Nel caso in cui i poteri di firma non risultino da visura camerale, dovrà essere prodotta copia della procura non scaduta attestante il possesso dei predetti poteri</w:t>
      </w:r>
      <w:r w:rsidR="006C403E" w:rsidRPr="006C403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E" w:rsidRDefault="00611B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205600"/>
      <w:docPartObj>
        <w:docPartGallery w:val="Page Numbers (Top of Page)"/>
        <w:docPartUnique/>
      </w:docPartObj>
    </w:sdtPr>
    <w:sdtEndPr/>
    <w:sdtContent>
      <w:p w:rsidR="003E7514" w:rsidRPr="003E7514" w:rsidRDefault="005F1842" w:rsidP="003E7514">
        <w:pPr>
          <w:pStyle w:val="Intestazione"/>
          <w:rPr>
            <w:rFonts w:ascii="Garamond" w:eastAsia="Times New Roman" w:hAnsi="Garamond" w:cs="Times New Roman"/>
            <w:b/>
            <w:sz w:val="20"/>
            <w:szCs w:val="20"/>
            <w:lang w:eastAsia="it-IT"/>
          </w:rPr>
        </w:pPr>
        <w:r w:rsidRPr="00990DEE">
          <w:rPr>
            <w:rFonts w:ascii="Times New Roman" w:eastAsia="Times New Roman" w:hAnsi="Times New Roman" w:cs="Times New Roman"/>
            <w:b/>
            <w:i/>
            <w:sz w:val="20"/>
            <w:szCs w:val="20"/>
            <w:lang w:eastAsia="it-IT"/>
          </w:rPr>
          <w:t>Allegato 2</w:t>
        </w:r>
        <w:r w:rsidR="004B6E82" w:rsidRPr="00990DEE">
          <w:rPr>
            <w:rFonts w:ascii="Times New Roman" w:eastAsia="Times New Roman" w:hAnsi="Times New Roman" w:cs="Times New Roman"/>
            <w:b/>
            <w:i/>
            <w:sz w:val="20"/>
            <w:szCs w:val="20"/>
            <w:lang w:eastAsia="it-IT"/>
          </w:rPr>
          <w:t xml:space="preserve"> al Disciplinare di gara</w:t>
        </w:r>
        <w:r w:rsidR="006A4195">
          <w:rPr>
            <w:rFonts w:ascii="Times New Roman" w:eastAsia="Times New Roman" w:hAnsi="Times New Roman" w:cs="Times New Roman"/>
            <w:b/>
            <w:i/>
            <w:sz w:val="20"/>
            <w:szCs w:val="20"/>
            <w:lang w:eastAsia="it-IT"/>
          </w:rPr>
          <w:t xml:space="preserve"> </w:t>
        </w:r>
      </w:p>
      <w:p w:rsidR="0004054D" w:rsidRDefault="00E227E1" w:rsidP="00990DEE">
        <w:pPr>
          <w:pStyle w:val="Intestazione"/>
          <w:jc w:val="cente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6E" w:rsidRDefault="00611B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303E"/>
    <w:multiLevelType w:val="hybridMultilevel"/>
    <w:tmpl w:val="43069FA2"/>
    <w:lvl w:ilvl="0" w:tplc="2E62C4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BC59EB"/>
    <w:multiLevelType w:val="hybridMultilevel"/>
    <w:tmpl w:val="DF788378"/>
    <w:lvl w:ilvl="0" w:tplc="04100011">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F007BD0"/>
    <w:multiLevelType w:val="hybridMultilevel"/>
    <w:tmpl w:val="8D266492"/>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B412314"/>
    <w:multiLevelType w:val="hybridMultilevel"/>
    <w:tmpl w:val="5C103314"/>
    <w:lvl w:ilvl="0" w:tplc="C512C0F0">
      <w:start w:val="7"/>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CE956EA"/>
    <w:multiLevelType w:val="hybridMultilevel"/>
    <w:tmpl w:val="208A966A"/>
    <w:lvl w:ilvl="0" w:tplc="7A663824">
      <w:start w:val="5"/>
      <w:numFmt w:val="bullet"/>
      <w:lvlText w:val="-"/>
      <w:lvlJc w:val="left"/>
      <w:pPr>
        <w:ind w:left="644" w:hanging="360"/>
      </w:pPr>
      <w:rPr>
        <w:rFonts w:ascii="Times New Roman" w:eastAsia="Calibr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EF135D1"/>
    <w:multiLevelType w:val="hybridMultilevel"/>
    <w:tmpl w:val="C2C48E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2651A7"/>
    <w:multiLevelType w:val="hybridMultilevel"/>
    <w:tmpl w:val="22544E7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673367D3"/>
    <w:multiLevelType w:val="hybridMultilevel"/>
    <w:tmpl w:val="89B21604"/>
    <w:lvl w:ilvl="0" w:tplc="D49CF774">
      <w:start w:val="1"/>
      <w:numFmt w:val="decimal"/>
      <w:lvlText w:val="%1."/>
      <w:lvlJc w:val="left"/>
      <w:pPr>
        <w:ind w:left="1004" w:hanging="360"/>
      </w:pPr>
      <w:rPr>
        <w:rFonts w:ascii="Garamond" w:hAnsi="Garamond" w:hint="default"/>
        <w:caps w:val="0"/>
        <w:strike w:val="0"/>
        <w:dstrike w:val="0"/>
        <w:outline w:val="0"/>
        <w:shadow w:val="0"/>
        <w:emboss w:val="0"/>
        <w:imprint w:val="0"/>
        <w:vanish w:val="0"/>
        <w:color w:val="auto"/>
        <w:sz w:val="22"/>
        <w:szCs w:val="22"/>
        <w:vertAlign w:val="base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77066923"/>
    <w:multiLevelType w:val="hybridMultilevel"/>
    <w:tmpl w:val="CBC0F826"/>
    <w:lvl w:ilvl="0" w:tplc="E0C457B2">
      <w:start w:val="14"/>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7DD824AF"/>
    <w:multiLevelType w:val="hybridMultilevel"/>
    <w:tmpl w:val="95345EA6"/>
    <w:lvl w:ilvl="0" w:tplc="04100011">
      <w:start w:val="1"/>
      <w:numFmt w:val="decimal"/>
      <w:lvlText w:val="%1)"/>
      <w:lvlJc w:val="left"/>
      <w:pPr>
        <w:ind w:left="720" w:hanging="360"/>
      </w:pPr>
      <w:rPr>
        <w:rFonts w:hint="default"/>
      </w:rPr>
    </w:lvl>
    <w:lvl w:ilvl="1" w:tplc="3CC22AB4">
      <w:start w:val="1"/>
      <w:numFmt w:val="lowerLetter"/>
      <w:lvlText w:val="%2."/>
      <w:lvlJc w:val="left"/>
      <w:pPr>
        <w:ind w:left="357" w:hanging="357"/>
      </w:pPr>
      <w:rPr>
        <w:rFonts w:hint="default"/>
      </w:rPr>
    </w:lvl>
    <w:lvl w:ilvl="2" w:tplc="E77C063E">
      <w:start w:val="1"/>
      <w:numFmt w:val="lowerLetter"/>
      <w:lvlText w:val="%3)"/>
      <w:lvlJc w:val="left"/>
      <w:pPr>
        <w:ind w:left="357" w:hanging="357"/>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2"/>
  </w:num>
  <w:num w:numId="7">
    <w:abstractNumId w:val="4"/>
  </w:num>
  <w:num w:numId="8">
    <w:abstractNumId w:val="6"/>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F29EC"/>
    <w:rsid w:val="00000C28"/>
    <w:rsid w:val="000049BA"/>
    <w:rsid w:val="00017CB5"/>
    <w:rsid w:val="0002745F"/>
    <w:rsid w:val="000323F1"/>
    <w:rsid w:val="0003507D"/>
    <w:rsid w:val="0004054D"/>
    <w:rsid w:val="000547C5"/>
    <w:rsid w:val="00054BE6"/>
    <w:rsid w:val="000C43BA"/>
    <w:rsid w:val="000F04B0"/>
    <w:rsid w:val="00132910"/>
    <w:rsid w:val="0014472D"/>
    <w:rsid w:val="0017033E"/>
    <w:rsid w:val="001730B2"/>
    <w:rsid w:val="001C62D0"/>
    <w:rsid w:val="001D4617"/>
    <w:rsid w:val="0022676F"/>
    <w:rsid w:val="002675B2"/>
    <w:rsid w:val="002824F1"/>
    <w:rsid w:val="002F29EC"/>
    <w:rsid w:val="002F3203"/>
    <w:rsid w:val="00304370"/>
    <w:rsid w:val="00356BB3"/>
    <w:rsid w:val="003A617F"/>
    <w:rsid w:val="003E5DD6"/>
    <w:rsid w:val="003E7514"/>
    <w:rsid w:val="00402DC5"/>
    <w:rsid w:val="00445480"/>
    <w:rsid w:val="00446225"/>
    <w:rsid w:val="0045000E"/>
    <w:rsid w:val="004568EE"/>
    <w:rsid w:val="0048297F"/>
    <w:rsid w:val="0048633C"/>
    <w:rsid w:val="004920E8"/>
    <w:rsid w:val="004A0C23"/>
    <w:rsid w:val="004A623E"/>
    <w:rsid w:val="004B6E82"/>
    <w:rsid w:val="00513431"/>
    <w:rsid w:val="00522112"/>
    <w:rsid w:val="005324F2"/>
    <w:rsid w:val="00535A4E"/>
    <w:rsid w:val="005574A5"/>
    <w:rsid w:val="005954FC"/>
    <w:rsid w:val="005C748C"/>
    <w:rsid w:val="005E4FC0"/>
    <w:rsid w:val="005F1842"/>
    <w:rsid w:val="00611B6E"/>
    <w:rsid w:val="00615D9F"/>
    <w:rsid w:val="00663563"/>
    <w:rsid w:val="00674994"/>
    <w:rsid w:val="006A4195"/>
    <w:rsid w:val="006A5A85"/>
    <w:rsid w:val="006C403E"/>
    <w:rsid w:val="006D46F0"/>
    <w:rsid w:val="007050AE"/>
    <w:rsid w:val="0071355D"/>
    <w:rsid w:val="0071543B"/>
    <w:rsid w:val="007219DF"/>
    <w:rsid w:val="007924F6"/>
    <w:rsid w:val="00793213"/>
    <w:rsid w:val="007B0989"/>
    <w:rsid w:val="007B6431"/>
    <w:rsid w:val="007D7CC4"/>
    <w:rsid w:val="007F1BF1"/>
    <w:rsid w:val="00806920"/>
    <w:rsid w:val="00830EA3"/>
    <w:rsid w:val="00846411"/>
    <w:rsid w:val="00864DCC"/>
    <w:rsid w:val="00891372"/>
    <w:rsid w:val="008A31C1"/>
    <w:rsid w:val="008C5864"/>
    <w:rsid w:val="008F0AD5"/>
    <w:rsid w:val="00911CC1"/>
    <w:rsid w:val="009456C2"/>
    <w:rsid w:val="00961A14"/>
    <w:rsid w:val="00973FA1"/>
    <w:rsid w:val="00977CDF"/>
    <w:rsid w:val="009805E5"/>
    <w:rsid w:val="00990DEE"/>
    <w:rsid w:val="00994F35"/>
    <w:rsid w:val="009A6733"/>
    <w:rsid w:val="009A767E"/>
    <w:rsid w:val="009B5796"/>
    <w:rsid w:val="009B5B19"/>
    <w:rsid w:val="009C12F9"/>
    <w:rsid w:val="009E33A2"/>
    <w:rsid w:val="009F5D4C"/>
    <w:rsid w:val="009F717B"/>
    <w:rsid w:val="009F7883"/>
    <w:rsid w:val="00A04CAB"/>
    <w:rsid w:val="00A14D36"/>
    <w:rsid w:val="00A301D6"/>
    <w:rsid w:val="00A56B54"/>
    <w:rsid w:val="00A8597E"/>
    <w:rsid w:val="00AA3287"/>
    <w:rsid w:val="00AB4773"/>
    <w:rsid w:val="00AD52FC"/>
    <w:rsid w:val="00B214D6"/>
    <w:rsid w:val="00B21E9E"/>
    <w:rsid w:val="00B47515"/>
    <w:rsid w:val="00B55833"/>
    <w:rsid w:val="00B9042A"/>
    <w:rsid w:val="00B953DA"/>
    <w:rsid w:val="00BB3561"/>
    <w:rsid w:val="00BD3D15"/>
    <w:rsid w:val="00BE041F"/>
    <w:rsid w:val="00BF3AB2"/>
    <w:rsid w:val="00C13891"/>
    <w:rsid w:val="00C32818"/>
    <w:rsid w:val="00C42630"/>
    <w:rsid w:val="00C500D3"/>
    <w:rsid w:val="00C5169B"/>
    <w:rsid w:val="00C970C3"/>
    <w:rsid w:val="00CB0380"/>
    <w:rsid w:val="00CD6507"/>
    <w:rsid w:val="00CE5C4F"/>
    <w:rsid w:val="00DB1516"/>
    <w:rsid w:val="00DE48E2"/>
    <w:rsid w:val="00DF339E"/>
    <w:rsid w:val="00E03FEC"/>
    <w:rsid w:val="00E06A6C"/>
    <w:rsid w:val="00E227E1"/>
    <w:rsid w:val="00E23401"/>
    <w:rsid w:val="00E506AD"/>
    <w:rsid w:val="00E7325A"/>
    <w:rsid w:val="00E74DAC"/>
    <w:rsid w:val="00E92A9D"/>
    <w:rsid w:val="00E95034"/>
    <w:rsid w:val="00EC1E6D"/>
    <w:rsid w:val="00ED143D"/>
    <w:rsid w:val="00F367EC"/>
    <w:rsid w:val="00F37585"/>
    <w:rsid w:val="00F40E3D"/>
    <w:rsid w:val="00F42670"/>
    <w:rsid w:val="00F52937"/>
    <w:rsid w:val="00F932DF"/>
    <w:rsid w:val="00F9464B"/>
    <w:rsid w:val="00FE3B3E"/>
    <w:rsid w:val="00FF4A1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1EE0A"/>
  <w15:docId w15:val="{7B64DDE6-6868-4D32-AAC6-A5A3FAA3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3291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29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29EC"/>
  </w:style>
  <w:style w:type="paragraph" w:styleId="Pidipagina">
    <w:name w:val="footer"/>
    <w:basedOn w:val="Normale"/>
    <w:link w:val="PidipaginaCarattere"/>
    <w:uiPriority w:val="99"/>
    <w:unhideWhenUsed/>
    <w:rsid w:val="002F29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29EC"/>
  </w:style>
  <w:style w:type="paragraph" w:styleId="Corpodeltesto2">
    <w:name w:val="Body Text 2"/>
    <w:basedOn w:val="Normale"/>
    <w:link w:val="Corpodeltesto2Carattere"/>
    <w:rsid w:val="002F29EC"/>
    <w:pPr>
      <w:spacing w:after="0" w:line="240" w:lineRule="auto"/>
      <w:jc w:val="both"/>
    </w:pPr>
    <w:rPr>
      <w:rFonts w:ascii="Times New Roman" w:eastAsia="Times New Roman" w:hAnsi="Times New Roman" w:cs="Times New Roman"/>
      <w:b/>
      <w:i/>
      <w:sz w:val="24"/>
      <w:szCs w:val="20"/>
    </w:rPr>
  </w:style>
  <w:style w:type="character" w:customStyle="1" w:styleId="Corpodeltesto2Carattere">
    <w:name w:val="Corpo del testo 2 Carattere"/>
    <w:basedOn w:val="Carpredefinitoparagrafo"/>
    <w:link w:val="Corpodeltesto2"/>
    <w:rsid w:val="002F29EC"/>
    <w:rPr>
      <w:rFonts w:ascii="Times New Roman" w:eastAsia="Times New Roman" w:hAnsi="Times New Roman" w:cs="Times New Roman"/>
      <w:b/>
      <w:i/>
      <w:sz w:val="24"/>
      <w:szCs w:val="20"/>
    </w:rPr>
  </w:style>
  <w:style w:type="paragraph" w:styleId="Paragrafoelenco">
    <w:name w:val="List Paragraph"/>
    <w:aliases w:val="Bullet edison,Paragrafo elenco 2,Bullet List,FooterText,numbered,Paragraphe de liste1,Bulletr List Paragraph,列出段落,列出段落1,List Paragraph21,Listeafsnit1,Parágrafo da Lista1,Párrafo de lista1,Elenco Bullet point,Iter Paragrafo elenco"/>
    <w:basedOn w:val="Normale"/>
    <w:uiPriority w:val="34"/>
    <w:qFormat/>
    <w:rsid w:val="00BE041F"/>
    <w:pPr>
      <w:suppressAutoHyphens/>
      <w:spacing w:after="200" w:line="276" w:lineRule="auto"/>
      <w:ind w:left="720"/>
    </w:pPr>
    <w:rPr>
      <w:rFonts w:ascii="Calibri" w:eastAsia="Calibri" w:hAnsi="Calibri" w:cs="Calibri"/>
      <w:lang w:eastAsia="ar-SA"/>
    </w:rPr>
  </w:style>
  <w:style w:type="table" w:styleId="Grigliatabella">
    <w:name w:val="Table Grid"/>
    <w:basedOn w:val="Tabellanormale"/>
    <w:uiPriority w:val="39"/>
    <w:rsid w:val="00B21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F367EC"/>
    <w:rPr>
      <w:i/>
      <w:iCs/>
    </w:rPr>
  </w:style>
  <w:style w:type="character" w:styleId="Collegamentoipertestuale">
    <w:name w:val="Hyperlink"/>
    <w:basedOn w:val="Carpredefinitoparagrafo"/>
    <w:uiPriority w:val="99"/>
    <w:unhideWhenUsed/>
    <w:rsid w:val="00846411"/>
    <w:rPr>
      <w:color w:val="0000FF"/>
      <w:u w:val="single"/>
    </w:rPr>
  </w:style>
  <w:style w:type="paragraph" w:styleId="Testonotaapidipagina">
    <w:name w:val="footnote text"/>
    <w:basedOn w:val="Normale"/>
    <w:link w:val="TestonotaapidipaginaCarattere"/>
    <w:semiHidden/>
    <w:rsid w:val="007050AE"/>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050AE"/>
    <w:rPr>
      <w:rFonts w:ascii="Times New Roman" w:eastAsia="Times New Roman" w:hAnsi="Times New Roman" w:cs="Times New Roman"/>
      <w:sz w:val="20"/>
      <w:szCs w:val="20"/>
      <w:lang w:eastAsia="it-IT"/>
    </w:rPr>
  </w:style>
  <w:style w:type="character" w:styleId="Rimandonotaapidipagina">
    <w:name w:val="footnote reference"/>
    <w:semiHidden/>
    <w:rsid w:val="007050AE"/>
    <w:rPr>
      <w:vertAlign w:val="superscript"/>
    </w:rPr>
  </w:style>
  <w:style w:type="character" w:customStyle="1" w:styleId="UnresolvedMention">
    <w:name w:val="Unresolved Mention"/>
    <w:basedOn w:val="Carpredefinitoparagrafo"/>
    <w:uiPriority w:val="99"/>
    <w:semiHidden/>
    <w:unhideWhenUsed/>
    <w:rsid w:val="00132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strasi.it/public/articoli/318/Files/DR%20546.22%20Condice%20Etico%20e%20Codice%20di%20Comportamento%20ok.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18F0-7037-466C-B7E5-8874BD76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1146</Words>
  <Characters>6535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TRITTO</dc:creator>
  <cp:keywords/>
  <dc:description/>
  <cp:lastModifiedBy>Salvati Luisa</cp:lastModifiedBy>
  <cp:revision>15</cp:revision>
  <dcterms:created xsi:type="dcterms:W3CDTF">2023-03-02T11:23:00Z</dcterms:created>
  <dcterms:modified xsi:type="dcterms:W3CDTF">2023-05-03T10:49:00Z</dcterms:modified>
</cp:coreProperties>
</file>